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7A47C" w14:textId="77777777" w:rsidR="008F49AB" w:rsidRPr="0026714A" w:rsidRDefault="008F49AB" w:rsidP="008F49AB">
      <w:pPr>
        <w:pStyle w:val="Nagwek1"/>
        <w:numPr>
          <w:ilvl w:val="0"/>
          <w:numId w:val="1"/>
        </w:numPr>
        <w:tabs>
          <w:tab w:val="num" w:pos="720"/>
        </w:tabs>
        <w:ind w:left="720" w:hanging="360"/>
        <w:jc w:val="center"/>
        <w:rPr>
          <w:rFonts w:ascii="Times New Roman" w:hAnsi="Times New Roman" w:cs="Times New Roman"/>
          <w:sz w:val="22"/>
          <w:szCs w:val="22"/>
        </w:rPr>
      </w:pPr>
      <w:r w:rsidRPr="0026714A">
        <w:rPr>
          <w:rFonts w:ascii="Times New Roman" w:hAnsi="Times New Roman" w:cs="Times New Roman"/>
          <w:b/>
          <w:bCs/>
          <w:sz w:val="22"/>
          <w:szCs w:val="22"/>
        </w:rPr>
        <w:t>KARTA KURSU</w:t>
      </w:r>
    </w:p>
    <w:p w14:paraId="160DEF8F" w14:textId="77777777" w:rsidR="008F49AB" w:rsidRPr="0026714A" w:rsidRDefault="008F49AB" w:rsidP="008F49AB">
      <w:pPr>
        <w:jc w:val="center"/>
        <w:rPr>
          <w:sz w:val="22"/>
          <w:szCs w:val="22"/>
        </w:rPr>
      </w:pPr>
    </w:p>
    <w:p w14:paraId="2FABF181" w14:textId="77777777" w:rsidR="008F49AB" w:rsidRPr="0026714A" w:rsidRDefault="008F49AB" w:rsidP="008F49AB">
      <w:pPr>
        <w:jc w:val="center"/>
        <w:rPr>
          <w:sz w:val="22"/>
          <w:szCs w:val="22"/>
        </w:rPr>
      </w:pPr>
    </w:p>
    <w:p w14:paraId="725CB04F" w14:textId="77777777" w:rsidR="008F49AB" w:rsidRPr="0026714A" w:rsidRDefault="008F49AB" w:rsidP="008F49AB">
      <w:pPr>
        <w:jc w:val="center"/>
        <w:rPr>
          <w:sz w:val="22"/>
          <w:szCs w:val="22"/>
        </w:rPr>
      </w:pPr>
    </w:p>
    <w:tbl>
      <w:tblPr>
        <w:tblW w:w="9898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3"/>
        <w:gridCol w:w="7915"/>
      </w:tblGrid>
      <w:tr w:rsidR="008F49AB" w:rsidRPr="0026714A" w14:paraId="34B3A70A" w14:textId="77777777" w:rsidTr="003E0579">
        <w:trPr>
          <w:trHeight w:val="39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68E4CDB8" w14:textId="77777777" w:rsidR="008F49AB" w:rsidRPr="0026714A" w:rsidRDefault="008F49AB" w:rsidP="003E0579">
            <w:pPr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Nazwa</w:t>
            </w:r>
          </w:p>
        </w:tc>
        <w:tc>
          <w:tcPr>
            <w:tcW w:w="79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CB4F1F9" w14:textId="77777777" w:rsidR="008F49AB" w:rsidRPr="0026714A" w:rsidRDefault="008F49AB" w:rsidP="003E0579">
            <w:pPr>
              <w:pStyle w:val="Zawartotabeli"/>
              <w:snapToGrid w:val="0"/>
              <w:spacing w:before="60" w:after="6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</w:rPr>
              <w:t>Praktyczna nauka języka rosyjskiego (gramatyka) I</w:t>
            </w:r>
          </w:p>
        </w:tc>
      </w:tr>
      <w:tr w:rsidR="008F49AB" w:rsidRPr="0026714A" w14:paraId="06F5F8AD" w14:textId="77777777" w:rsidTr="003E0579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6B1BEC58" w14:textId="77777777" w:rsidR="008F49AB" w:rsidRPr="0026714A" w:rsidRDefault="008F49AB" w:rsidP="003E0579">
            <w:pPr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Nazwa w j. ang.</w:t>
            </w:r>
          </w:p>
        </w:tc>
        <w:tc>
          <w:tcPr>
            <w:tcW w:w="79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946D146" w14:textId="77777777" w:rsidR="008F49AB" w:rsidRPr="0026714A" w:rsidRDefault="008F49AB" w:rsidP="003E0579">
            <w:pPr>
              <w:pStyle w:val="Zawartotabeli"/>
              <w:spacing w:before="60" w:after="60"/>
              <w:jc w:val="center"/>
              <w:rPr>
                <w:sz w:val="22"/>
                <w:szCs w:val="22"/>
                <w:lang w:val="en-GB"/>
              </w:rPr>
            </w:pPr>
            <w:r w:rsidRPr="0026714A">
              <w:rPr>
                <w:sz w:val="22"/>
                <w:szCs w:val="22"/>
                <w:lang w:val="en-GB"/>
              </w:rPr>
              <w:t xml:space="preserve">Practical Learning of the Russian Language </w:t>
            </w:r>
          </w:p>
          <w:p w14:paraId="1CD73416" w14:textId="77777777" w:rsidR="008F49AB" w:rsidRPr="0026714A" w:rsidRDefault="008F49AB" w:rsidP="003E0579">
            <w:pPr>
              <w:pStyle w:val="Zawartotabeli"/>
              <w:snapToGrid w:val="0"/>
              <w:spacing w:before="60" w:after="60"/>
              <w:jc w:val="center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val="en-GB"/>
              </w:rPr>
              <w:t>(</w:t>
            </w:r>
            <w:r w:rsidRPr="0026714A">
              <w:rPr>
                <w:sz w:val="22"/>
                <w:szCs w:val="22"/>
                <w:lang w:val="en-GB"/>
              </w:rPr>
              <w:t>A Practical Grammar</w:t>
            </w:r>
            <w:r>
              <w:rPr>
                <w:sz w:val="22"/>
                <w:szCs w:val="22"/>
                <w:lang w:val="en-GB"/>
              </w:rPr>
              <w:t>)</w:t>
            </w:r>
            <w:r w:rsidRPr="0026714A">
              <w:rPr>
                <w:sz w:val="22"/>
                <w:szCs w:val="22"/>
                <w:lang w:val="en-GB"/>
              </w:rPr>
              <w:t xml:space="preserve"> I</w:t>
            </w:r>
          </w:p>
        </w:tc>
      </w:tr>
    </w:tbl>
    <w:p w14:paraId="2551BFAB" w14:textId="77777777" w:rsidR="008F49AB" w:rsidRPr="0026714A" w:rsidRDefault="008F49AB" w:rsidP="008F49AB">
      <w:pPr>
        <w:jc w:val="center"/>
        <w:rPr>
          <w:sz w:val="22"/>
          <w:szCs w:val="22"/>
        </w:rPr>
      </w:pPr>
    </w:p>
    <w:tbl>
      <w:tblPr>
        <w:tblW w:w="9871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7"/>
        <w:gridCol w:w="3190"/>
        <w:gridCol w:w="3494"/>
      </w:tblGrid>
      <w:tr w:rsidR="008F49AB" w:rsidRPr="0026714A" w14:paraId="7EA7A19E" w14:textId="77777777" w:rsidTr="003E0579">
        <w:trPr>
          <w:cantSplit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4C32CD26" w14:textId="77777777" w:rsidR="008F49AB" w:rsidRPr="0026714A" w:rsidRDefault="008F49AB" w:rsidP="003E0579">
            <w:pPr>
              <w:pStyle w:val="Zawartotabeli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53F51653" w14:textId="77777777" w:rsidR="008F49AB" w:rsidRPr="0026714A" w:rsidRDefault="008F49AB" w:rsidP="003E0579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</w:rPr>
              <w:t xml:space="preserve">Katedra Językoznawstwa </w:t>
            </w:r>
            <w:r>
              <w:rPr>
                <w:sz w:val="22"/>
                <w:szCs w:val="22"/>
              </w:rPr>
              <w:t>Wschodniosłowiańskiego</w:t>
            </w:r>
          </w:p>
        </w:tc>
        <w:tc>
          <w:tcPr>
            <w:tcW w:w="34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C666117" w14:textId="77777777" w:rsidR="008F49AB" w:rsidRPr="0026714A" w:rsidRDefault="008F49AB" w:rsidP="003E0579">
            <w:pPr>
              <w:pStyle w:val="Zawartotabeli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Zespół dydaktyczny</w:t>
            </w:r>
          </w:p>
        </w:tc>
      </w:tr>
      <w:tr w:rsidR="008F49AB" w:rsidRPr="0026714A" w14:paraId="439F7542" w14:textId="77777777" w:rsidTr="003E0579">
        <w:trPr>
          <w:cantSplit/>
          <w:trHeight w:val="458"/>
        </w:trPr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7FF02ABF" w14:textId="77777777" w:rsidR="008F49AB" w:rsidRPr="0026714A" w:rsidRDefault="008F49AB" w:rsidP="003E0579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3BA4E76F" w14:textId="77777777" w:rsidR="008F49AB" w:rsidRPr="0026714A" w:rsidRDefault="008F49AB" w:rsidP="003E0579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3494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04F6584" w14:textId="77777777" w:rsidR="008F49AB" w:rsidRDefault="008F49AB" w:rsidP="003E0579">
            <w:pPr>
              <w:jc w:val="center"/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 xml:space="preserve">Zgodnie z przydziałem zajęć </w:t>
            </w:r>
          </w:p>
          <w:p w14:paraId="40F64AC6" w14:textId="0E0CB1F0" w:rsidR="008F49AB" w:rsidRPr="0026714A" w:rsidRDefault="008F49AB" w:rsidP="003E05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(202</w:t>
            </w:r>
            <w:r w:rsidR="001940C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/202</w:t>
            </w:r>
            <w:r w:rsidR="001940C1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: dr Karina Zając-Haduch)</w:t>
            </w:r>
          </w:p>
        </w:tc>
      </w:tr>
      <w:tr w:rsidR="008F49AB" w:rsidRPr="0026714A" w14:paraId="746FB7F2" w14:textId="77777777" w:rsidTr="003E0579">
        <w:trPr>
          <w:cantSplit/>
          <w:trHeight w:val="57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tcMar>
              <w:top w:w="55" w:type="dxa"/>
              <w:left w:w="48" w:type="dxa"/>
              <w:bottom w:w="55" w:type="dxa"/>
              <w:right w:w="55" w:type="dxa"/>
            </w:tcMar>
            <w:vAlign w:val="center"/>
          </w:tcPr>
          <w:p w14:paraId="57622AF5" w14:textId="77777777" w:rsidR="008F49AB" w:rsidRPr="0026714A" w:rsidRDefault="008F49AB" w:rsidP="003E0579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6C16EBDE" w14:textId="77777777" w:rsidR="008F49AB" w:rsidRPr="0026714A" w:rsidRDefault="008F49AB" w:rsidP="003E0579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3494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6638EF2" w14:textId="77777777" w:rsidR="008F49AB" w:rsidRPr="0026714A" w:rsidRDefault="008F49AB" w:rsidP="003E0579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</w:tr>
      <w:tr w:rsidR="008F49AB" w:rsidRPr="0026714A" w14:paraId="61378694" w14:textId="77777777" w:rsidTr="003E0579">
        <w:trPr>
          <w:cantSplit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7CF0BD8A" w14:textId="77777777" w:rsidR="008F49AB" w:rsidRPr="0026714A" w:rsidRDefault="008F49AB" w:rsidP="003E0579">
            <w:pPr>
              <w:pStyle w:val="Zawartotabeli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3AA45670" w14:textId="77777777" w:rsidR="008F49AB" w:rsidRPr="0026714A" w:rsidRDefault="008F49AB" w:rsidP="003E0579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>5</w:t>
            </w:r>
          </w:p>
        </w:tc>
        <w:tc>
          <w:tcPr>
            <w:tcW w:w="3494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D94D18A" w14:textId="77777777" w:rsidR="008F49AB" w:rsidRPr="0026714A" w:rsidRDefault="008F49AB" w:rsidP="003E0579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</w:tr>
    </w:tbl>
    <w:p w14:paraId="2A32C7BD" w14:textId="77777777" w:rsidR="008F49AB" w:rsidRPr="0026714A" w:rsidRDefault="008F49AB" w:rsidP="008F49AB">
      <w:pPr>
        <w:jc w:val="center"/>
        <w:rPr>
          <w:sz w:val="22"/>
          <w:szCs w:val="22"/>
        </w:rPr>
      </w:pPr>
    </w:p>
    <w:p w14:paraId="79256DAE" w14:textId="77777777" w:rsidR="008F49AB" w:rsidRPr="0026714A" w:rsidRDefault="008F49AB" w:rsidP="008F49AB">
      <w:pPr>
        <w:jc w:val="center"/>
        <w:rPr>
          <w:sz w:val="22"/>
          <w:szCs w:val="22"/>
        </w:rPr>
      </w:pPr>
    </w:p>
    <w:p w14:paraId="2BEDAC1D" w14:textId="77777777" w:rsidR="008F49AB" w:rsidRPr="0026714A" w:rsidRDefault="008F49AB" w:rsidP="008F49AB">
      <w:pPr>
        <w:jc w:val="center"/>
        <w:rPr>
          <w:sz w:val="22"/>
          <w:szCs w:val="22"/>
        </w:rPr>
      </w:pPr>
    </w:p>
    <w:p w14:paraId="57F0B0C5" w14:textId="77777777" w:rsidR="008F49AB" w:rsidRPr="0026714A" w:rsidRDefault="008F49AB" w:rsidP="008F49AB">
      <w:pPr>
        <w:rPr>
          <w:sz w:val="22"/>
          <w:szCs w:val="22"/>
        </w:rPr>
      </w:pPr>
    </w:p>
    <w:p w14:paraId="47BA6669" w14:textId="77777777" w:rsidR="008F49AB" w:rsidRPr="0026714A" w:rsidRDefault="008F49AB" w:rsidP="008F49AB">
      <w:pPr>
        <w:rPr>
          <w:b/>
          <w:sz w:val="22"/>
          <w:szCs w:val="22"/>
        </w:rPr>
      </w:pPr>
      <w:r w:rsidRPr="0026714A">
        <w:rPr>
          <w:b/>
          <w:sz w:val="22"/>
          <w:szCs w:val="22"/>
        </w:rPr>
        <w:t>Opis kursu (cele</w:t>
      </w:r>
      <w:r>
        <w:rPr>
          <w:b/>
          <w:sz w:val="22"/>
          <w:szCs w:val="22"/>
        </w:rPr>
        <w:t xml:space="preserve"> kształcenia</w:t>
      </w:r>
      <w:r w:rsidRPr="0026714A">
        <w:rPr>
          <w:b/>
          <w:sz w:val="22"/>
          <w:szCs w:val="22"/>
        </w:rPr>
        <w:t>)</w:t>
      </w:r>
    </w:p>
    <w:p w14:paraId="54F792C0" w14:textId="77777777" w:rsidR="008F49AB" w:rsidRPr="0026714A" w:rsidRDefault="008F49AB" w:rsidP="008F49AB">
      <w:pPr>
        <w:rPr>
          <w:sz w:val="22"/>
          <w:szCs w:val="22"/>
        </w:rPr>
      </w:pPr>
    </w:p>
    <w:tbl>
      <w:tblPr>
        <w:tblW w:w="9650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650"/>
      </w:tblGrid>
      <w:tr w:rsidR="008F49AB" w:rsidRPr="0026714A" w14:paraId="7697609C" w14:textId="77777777" w:rsidTr="003E0579">
        <w:trPr>
          <w:trHeight w:val="1365"/>
        </w:trPr>
        <w:tc>
          <w:tcPr>
            <w:tcW w:w="96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38C5A9F7" w14:textId="77777777" w:rsidR="008F49AB" w:rsidRPr="0026714A" w:rsidRDefault="008F49AB" w:rsidP="003E0579">
            <w:pPr>
              <w:pStyle w:val="NormalnyWeb"/>
              <w:spacing w:before="0" w:beforeAutospacing="0" w:after="90" w:afterAutospacing="0"/>
              <w:rPr>
                <w:color w:val="00000A"/>
                <w:sz w:val="22"/>
                <w:szCs w:val="22"/>
                <w:lang w:eastAsia="zh-CN"/>
              </w:rPr>
            </w:pPr>
            <w:r w:rsidRPr="0026714A">
              <w:rPr>
                <w:color w:val="00000A"/>
                <w:sz w:val="22"/>
                <w:szCs w:val="22"/>
                <w:lang w:eastAsia="zh-CN"/>
              </w:rPr>
              <w:t>Celem zajęć jest:</w:t>
            </w:r>
          </w:p>
          <w:p w14:paraId="121636E2" w14:textId="77777777" w:rsidR="008F49AB" w:rsidRPr="0026714A" w:rsidRDefault="008F49AB" w:rsidP="003E0579">
            <w:pPr>
              <w:pStyle w:val="NormalnyWeb"/>
              <w:spacing w:before="0" w:beforeAutospacing="0" w:after="90" w:afterAutospacing="0"/>
              <w:rPr>
                <w:color w:val="00000A"/>
                <w:sz w:val="22"/>
                <w:szCs w:val="22"/>
                <w:lang w:eastAsia="zh-CN"/>
              </w:rPr>
            </w:pPr>
            <w:r w:rsidRPr="0026714A">
              <w:rPr>
                <w:color w:val="00000A"/>
                <w:sz w:val="22"/>
                <w:szCs w:val="22"/>
                <w:lang w:eastAsia="zh-CN"/>
              </w:rPr>
              <w:t>- wprowadzenie studentów w zagadnienia gramatyczne z zakresu języka rosyjskiego oraz ćwiczenie umiejętności sprawnego posługiwania się językiem rosyjskim z zastosowaniem poprawnych struktur gramatycznych i leksykalnych;</w:t>
            </w:r>
          </w:p>
          <w:p w14:paraId="794440E2" w14:textId="77777777" w:rsidR="008F49AB" w:rsidRPr="0026714A" w:rsidRDefault="008F49AB" w:rsidP="003E0579">
            <w:pPr>
              <w:pStyle w:val="NormalnyWeb"/>
              <w:spacing w:before="0" w:beforeAutospacing="0" w:after="90" w:afterAutospacing="0"/>
              <w:rPr>
                <w:color w:val="00000A"/>
                <w:sz w:val="22"/>
                <w:szCs w:val="22"/>
                <w:lang w:eastAsia="zh-CN"/>
              </w:rPr>
            </w:pPr>
            <w:r w:rsidRPr="0026714A">
              <w:rPr>
                <w:color w:val="00000A"/>
                <w:sz w:val="22"/>
                <w:szCs w:val="22"/>
                <w:lang w:eastAsia="zh-CN"/>
              </w:rPr>
              <w:t>- opanowanie struktur morfo-syntaktycznych umożliwiających formułowanie prostych wypowiedzi;</w:t>
            </w:r>
          </w:p>
          <w:p w14:paraId="4A7A1490" w14:textId="77777777" w:rsidR="008F49AB" w:rsidRPr="0026714A" w:rsidRDefault="008F49AB" w:rsidP="003E0579">
            <w:pPr>
              <w:pStyle w:val="NormalnyWeb"/>
              <w:spacing w:before="0" w:beforeAutospacing="0" w:after="90" w:afterAutospacing="0"/>
              <w:rPr>
                <w:color w:val="00000A"/>
                <w:sz w:val="22"/>
                <w:szCs w:val="22"/>
                <w:lang w:eastAsia="zh-CN"/>
              </w:rPr>
            </w:pPr>
            <w:r w:rsidRPr="0026714A">
              <w:rPr>
                <w:color w:val="00000A"/>
                <w:sz w:val="22"/>
                <w:szCs w:val="22"/>
                <w:lang w:eastAsia="zh-CN"/>
              </w:rPr>
              <w:t>- kształtowanie umiejętności posługiwania się prostymi strukturami leksykalno-gramatycznymi, umożliwiającymi formułowanie poprawnych wypowiedzi w zakresie tematyki określonej w programie zajęć: PNJR Sprawności językowe;</w:t>
            </w:r>
          </w:p>
          <w:p w14:paraId="4873B8E5" w14:textId="77777777" w:rsidR="008F49AB" w:rsidRPr="0026714A" w:rsidRDefault="008F49AB" w:rsidP="003E0579">
            <w:pPr>
              <w:pStyle w:val="NormalnyWeb"/>
              <w:spacing w:before="0" w:beforeAutospacing="0" w:after="90" w:afterAutospacing="0"/>
              <w:rPr>
                <w:color w:val="00000A"/>
                <w:sz w:val="22"/>
                <w:szCs w:val="22"/>
                <w:lang w:eastAsia="zh-CN"/>
              </w:rPr>
            </w:pPr>
            <w:r w:rsidRPr="0026714A">
              <w:rPr>
                <w:color w:val="00000A"/>
                <w:sz w:val="22"/>
                <w:szCs w:val="22"/>
                <w:lang w:eastAsia="zh-CN"/>
              </w:rPr>
              <w:t>- kształtowanie umiejętności w zakresie różnych form pracy: indywidualnej i grupowej;</w:t>
            </w:r>
          </w:p>
          <w:p w14:paraId="1A890834" w14:textId="77777777" w:rsidR="008F49AB" w:rsidRPr="0026714A" w:rsidRDefault="008F49AB" w:rsidP="003E0579">
            <w:pPr>
              <w:pStyle w:val="NormalnyWeb"/>
              <w:spacing w:before="0" w:beforeAutospacing="0" w:after="90" w:afterAutospacing="0"/>
              <w:rPr>
                <w:color w:val="00000A"/>
                <w:sz w:val="22"/>
                <w:szCs w:val="22"/>
                <w:lang w:eastAsia="zh-CN"/>
              </w:rPr>
            </w:pPr>
            <w:r w:rsidRPr="0026714A">
              <w:rPr>
                <w:color w:val="00000A"/>
                <w:sz w:val="22"/>
                <w:szCs w:val="22"/>
                <w:lang w:eastAsia="zh-CN"/>
              </w:rPr>
              <w:t>- rozwijanie umiejętności komunikacji i pracy w grupie oraz właściwej postawy i odpowiedniego stosunku do zajęć;</w:t>
            </w:r>
          </w:p>
          <w:p w14:paraId="160C72A8" w14:textId="77777777" w:rsidR="008F49AB" w:rsidRPr="0026714A" w:rsidRDefault="008F49AB" w:rsidP="003E0579">
            <w:pPr>
              <w:snapToGrid w:val="0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</w:rPr>
              <w:t>- rozwijanie indywidualnych strategii uczenia się, korzystanie z różnych źródeł informacji, w tym również elektronicznych.</w:t>
            </w:r>
          </w:p>
        </w:tc>
      </w:tr>
    </w:tbl>
    <w:p w14:paraId="286228C0" w14:textId="77777777" w:rsidR="008F49AB" w:rsidRPr="0026714A" w:rsidRDefault="008F49AB" w:rsidP="008F49AB">
      <w:pPr>
        <w:rPr>
          <w:sz w:val="22"/>
          <w:szCs w:val="22"/>
        </w:rPr>
      </w:pPr>
    </w:p>
    <w:p w14:paraId="58C20CC3" w14:textId="77777777" w:rsidR="008F49AB" w:rsidRPr="0026714A" w:rsidRDefault="008F49AB" w:rsidP="008F49AB">
      <w:pPr>
        <w:rPr>
          <w:sz w:val="22"/>
          <w:szCs w:val="22"/>
        </w:rPr>
      </w:pPr>
    </w:p>
    <w:p w14:paraId="27708BD4" w14:textId="77777777" w:rsidR="008F49AB" w:rsidRPr="0026714A" w:rsidRDefault="008F49AB" w:rsidP="008F49AB">
      <w:pPr>
        <w:rPr>
          <w:b/>
          <w:sz w:val="22"/>
          <w:szCs w:val="22"/>
        </w:rPr>
      </w:pPr>
      <w:r w:rsidRPr="0026714A">
        <w:rPr>
          <w:b/>
          <w:sz w:val="22"/>
          <w:szCs w:val="22"/>
        </w:rPr>
        <w:t>Warunki wstępne</w:t>
      </w:r>
    </w:p>
    <w:p w14:paraId="23B10894" w14:textId="77777777" w:rsidR="008F49AB" w:rsidRPr="0026714A" w:rsidRDefault="008F49AB" w:rsidP="008F49AB">
      <w:pPr>
        <w:rPr>
          <w:sz w:val="22"/>
          <w:szCs w:val="22"/>
        </w:rPr>
      </w:pPr>
    </w:p>
    <w:tbl>
      <w:tblPr>
        <w:tblW w:w="964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704"/>
      </w:tblGrid>
      <w:tr w:rsidR="008F49AB" w:rsidRPr="0026714A" w14:paraId="1ECDEF4B" w14:textId="77777777" w:rsidTr="003E0579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59A2D0F5" w14:textId="77777777" w:rsidR="008F49AB" w:rsidRPr="0026714A" w:rsidRDefault="008F49AB" w:rsidP="003E0579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Wiedza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63733E0" w14:textId="77777777" w:rsidR="008F49AB" w:rsidRPr="0026714A" w:rsidRDefault="008F49AB" w:rsidP="003E0579">
            <w:pPr>
              <w:pStyle w:val="NormalnyWeb"/>
              <w:spacing w:before="0" w:beforeAutospacing="0" w:after="90" w:afterAutospacing="0"/>
              <w:rPr>
                <w:color w:val="00000A"/>
                <w:sz w:val="22"/>
                <w:szCs w:val="22"/>
                <w:lang w:eastAsia="zh-CN"/>
              </w:rPr>
            </w:pPr>
            <w:r w:rsidRPr="0026714A">
              <w:rPr>
                <w:color w:val="00000A"/>
                <w:sz w:val="22"/>
                <w:szCs w:val="22"/>
                <w:lang w:eastAsia="zh-CN"/>
              </w:rPr>
              <w:t xml:space="preserve">Znajomość terminologii i zasad funkcjonowania gramatyki języka polskiego. </w:t>
            </w:r>
          </w:p>
        </w:tc>
      </w:tr>
      <w:tr w:rsidR="008F49AB" w:rsidRPr="0026714A" w14:paraId="0C22B6C5" w14:textId="77777777" w:rsidTr="003E0579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5D61DEB2" w14:textId="77777777" w:rsidR="008F49AB" w:rsidRPr="0026714A" w:rsidRDefault="008F49AB" w:rsidP="003E0579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Umiejętności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EA93353" w14:textId="77777777" w:rsidR="008F49AB" w:rsidRPr="0026714A" w:rsidRDefault="008F49AB" w:rsidP="003E0579">
            <w:pPr>
              <w:snapToGrid w:val="0"/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>Wykorzystanie wiedzy i umiejętności nabytych w trakcie nauki języka ojczystego i innych języków obcych.</w:t>
            </w:r>
          </w:p>
        </w:tc>
      </w:tr>
      <w:tr w:rsidR="008F49AB" w:rsidRPr="0026714A" w14:paraId="69B0ACEA" w14:textId="77777777" w:rsidTr="003E0579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2ACA5F36" w14:textId="77777777" w:rsidR="008F49AB" w:rsidRPr="0026714A" w:rsidRDefault="008F49AB" w:rsidP="003E0579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Kursy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0B36493" w14:textId="77777777" w:rsidR="008F49AB" w:rsidRPr="0026714A" w:rsidRDefault="008F49AB" w:rsidP="003E0579">
            <w:pPr>
              <w:widowControl/>
              <w:suppressAutoHyphens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</w:t>
            </w:r>
            <w:r w:rsidRPr="0026714A">
              <w:rPr>
                <w:color w:val="000000"/>
                <w:sz w:val="22"/>
                <w:szCs w:val="22"/>
              </w:rPr>
              <w:t>_______________________________________________</w:t>
            </w:r>
          </w:p>
          <w:p w14:paraId="6D261997" w14:textId="77777777" w:rsidR="008F49AB" w:rsidRPr="0026714A" w:rsidRDefault="008F49AB" w:rsidP="003E0579">
            <w:pPr>
              <w:widowControl/>
              <w:suppressAutoHyphens w:val="0"/>
              <w:rPr>
                <w:color w:val="auto"/>
                <w:sz w:val="22"/>
                <w:szCs w:val="22"/>
                <w:lang w:eastAsia="pl-PL"/>
              </w:rPr>
            </w:pPr>
            <w:r>
              <w:rPr>
                <w:color w:val="auto"/>
                <w:sz w:val="22"/>
                <w:szCs w:val="22"/>
                <w:lang w:eastAsia="pl-PL"/>
              </w:rPr>
              <w:t xml:space="preserve">                        </w:t>
            </w:r>
          </w:p>
        </w:tc>
      </w:tr>
    </w:tbl>
    <w:p w14:paraId="39E67EF9" w14:textId="77777777" w:rsidR="008F49AB" w:rsidRPr="0026714A" w:rsidRDefault="008F49AB" w:rsidP="008F49AB">
      <w:pPr>
        <w:rPr>
          <w:sz w:val="22"/>
          <w:szCs w:val="22"/>
        </w:rPr>
      </w:pPr>
    </w:p>
    <w:p w14:paraId="5AA1FADC" w14:textId="77777777" w:rsidR="008F49AB" w:rsidRDefault="008F49AB" w:rsidP="008F49AB">
      <w:pPr>
        <w:rPr>
          <w:b/>
          <w:sz w:val="22"/>
          <w:szCs w:val="22"/>
        </w:rPr>
      </w:pPr>
    </w:p>
    <w:p w14:paraId="1321B30D" w14:textId="77777777" w:rsidR="008F49AB" w:rsidRPr="0026714A" w:rsidRDefault="008F49AB" w:rsidP="008F49AB">
      <w:pPr>
        <w:rPr>
          <w:b/>
          <w:sz w:val="22"/>
          <w:szCs w:val="22"/>
        </w:rPr>
      </w:pPr>
      <w:r w:rsidRPr="0026714A">
        <w:rPr>
          <w:b/>
          <w:sz w:val="22"/>
          <w:szCs w:val="22"/>
        </w:rPr>
        <w:lastRenderedPageBreak/>
        <w:t>Efekty uczenia się</w:t>
      </w:r>
    </w:p>
    <w:p w14:paraId="0EDEA722" w14:textId="77777777" w:rsidR="008F49AB" w:rsidRPr="0026714A" w:rsidRDefault="008F49AB" w:rsidP="008F49AB">
      <w:pPr>
        <w:rPr>
          <w:sz w:val="22"/>
          <w:szCs w:val="22"/>
        </w:rPr>
      </w:pPr>
    </w:p>
    <w:tbl>
      <w:tblPr>
        <w:tblW w:w="9650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insideH w:val="single" w:sz="4" w:space="0" w:color="95B3D7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75"/>
      </w:tblGrid>
      <w:tr w:rsidR="008F49AB" w:rsidRPr="0026714A" w14:paraId="4ACB1572" w14:textId="77777777" w:rsidTr="003E0579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0EBE79AE" w14:textId="77777777" w:rsidR="008F49AB" w:rsidRPr="0026714A" w:rsidRDefault="008F49AB" w:rsidP="003E0579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3C4EAFC6" w14:textId="77777777" w:rsidR="008F49AB" w:rsidRPr="0026714A" w:rsidRDefault="008F49AB" w:rsidP="003E0579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 xml:space="preserve">Efekt </w:t>
            </w:r>
            <w:r w:rsidRPr="0026714A">
              <w:rPr>
                <w:sz w:val="22"/>
                <w:szCs w:val="22"/>
              </w:rPr>
              <w:t>uczenia się</w:t>
            </w:r>
            <w:r w:rsidRPr="0026714A">
              <w:rPr>
                <w:sz w:val="22"/>
                <w:szCs w:val="22"/>
                <w:lang w:bidi="hi-IN"/>
              </w:rPr>
              <w:t xml:space="preserve"> dla kursu</w:t>
            </w:r>
          </w:p>
        </w:tc>
        <w:tc>
          <w:tcPr>
            <w:tcW w:w="23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1BA152C" w14:textId="77777777" w:rsidR="008F49AB" w:rsidRPr="0026714A" w:rsidRDefault="008F49AB" w:rsidP="003E0579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Odniesienie do efektów kierunkowych</w:t>
            </w:r>
          </w:p>
        </w:tc>
      </w:tr>
      <w:tr w:rsidR="008F49AB" w:rsidRPr="0026714A" w14:paraId="03A9D1FA" w14:textId="77777777" w:rsidTr="003E0579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6C0295CC" w14:textId="77777777" w:rsidR="008F49AB" w:rsidRPr="0026714A" w:rsidRDefault="008F49AB" w:rsidP="003E0579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</w:tcPr>
          <w:p w14:paraId="3A3995B7" w14:textId="77777777" w:rsidR="008F49AB" w:rsidRPr="0026714A" w:rsidRDefault="008F49AB" w:rsidP="003E0579">
            <w:pPr>
              <w:pStyle w:val="NormalnyWeb"/>
              <w:spacing w:before="0" w:beforeAutospacing="0" w:after="90" w:afterAutospacing="0"/>
              <w:jc w:val="both"/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>W01 – posiada podstawową wiedzę z zakresu gramatyki rosyjskiej</w:t>
            </w:r>
          </w:p>
          <w:p w14:paraId="4E3168D1" w14:textId="77777777" w:rsidR="008F49AB" w:rsidRPr="0026714A" w:rsidRDefault="008F49AB" w:rsidP="003E0579">
            <w:pPr>
              <w:pStyle w:val="NormalnyWeb"/>
              <w:spacing w:before="0" w:beforeAutospacing="0" w:after="90" w:afterAutospacing="0"/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 xml:space="preserve">W02 – zna leksykę z zakresu realizowanej tematyki </w:t>
            </w:r>
          </w:p>
          <w:p w14:paraId="588F03E0" w14:textId="77777777" w:rsidR="008F49AB" w:rsidRPr="0026714A" w:rsidRDefault="008F49AB" w:rsidP="003E0579">
            <w:pPr>
              <w:pStyle w:val="NormalnyWeb"/>
              <w:spacing w:before="0" w:beforeAutospacing="0" w:after="90" w:afterAutospacing="0"/>
              <w:jc w:val="both"/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>W03 – posiada podstawową wiedzę o głównych kierunkach rozwoju i najnowszych technikach nauczania gramatyki</w:t>
            </w:r>
          </w:p>
          <w:p w14:paraId="01947C13" w14:textId="77777777" w:rsidR="008F49AB" w:rsidRPr="0026714A" w:rsidRDefault="008F49AB" w:rsidP="003E0579">
            <w:pPr>
              <w:rPr>
                <w:sz w:val="22"/>
                <w:szCs w:val="22"/>
                <w:lang w:bidi="hi-IN"/>
              </w:rPr>
            </w:pPr>
          </w:p>
        </w:tc>
        <w:tc>
          <w:tcPr>
            <w:tcW w:w="23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8689442" w14:textId="77777777" w:rsidR="008F49AB" w:rsidRPr="0026714A" w:rsidRDefault="008F49AB" w:rsidP="003E0579">
            <w:pPr>
              <w:spacing w:line="276" w:lineRule="auto"/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>K1_W01</w:t>
            </w:r>
          </w:p>
          <w:p w14:paraId="1F0C7A07" w14:textId="77777777" w:rsidR="008F49AB" w:rsidRPr="0026714A" w:rsidRDefault="008F49AB" w:rsidP="003E0579">
            <w:pPr>
              <w:spacing w:line="276" w:lineRule="auto"/>
              <w:rPr>
                <w:sz w:val="22"/>
                <w:szCs w:val="22"/>
              </w:rPr>
            </w:pPr>
          </w:p>
          <w:p w14:paraId="3CB21983" w14:textId="77777777" w:rsidR="008F49AB" w:rsidRPr="0026714A" w:rsidRDefault="008F49AB" w:rsidP="003E0579">
            <w:pPr>
              <w:spacing w:line="276" w:lineRule="auto"/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>K1_W02</w:t>
            </w:r>
          </w:p>
          <w:p w14:paraId="17898E8F" w14:textId="77777777" w:rsidR="008F49AB" w:rsidRPr="0026714A" w:rsidRDefault="008F49AB" w:rsidP="003E0579">
            <w:pPr>
              <w:spacing w:line="276" w:lineRule="auto"/>
              <w:rPr>
                <w:sz w:val="22"/>
                <w:szCs w:val="22"/>
              </w:rPr>
            </w:pPr>
          </w:p>
          <w:p w14:paraId="132EC0DE" w14:textId="77777777" w:rsidR="008F49AB" w:rsidRPr="0026714A" w:rsidRDefault="008F49AB" w:rsidP="003E0579">
            <w:pPr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</w:rPr>
              <w:t>K1_W04</w:t>
            </w:r>
          </w:p>
        </w:tc>
      </w:tr>
    </w:tbl>
    <w:p w14:paraId="24E928AE" w14:textId="77777777" w:rsidR="008F49AB" w:rsidRPr="0026714A" w:rsidRDefault="008F49AB" w:rsidP="008F49AB">
      <w:pPr>
        <w:rPr>
          <w:sz w:val="22"/>
          <w:szCs w:val="22"/>
        </w:rPr>
      </w:pPr>
    </w:p>
    <w:p w14:paraId="1FCA7248" w14:textId="77777777" w:rsidR="008F49AB" w:rsidRPr="0026714A" w:rsidRDefault="008F49AB" w:rsidP="008F49AB">
      <w:pPr>
        <w:rPr>
          <w:sz w:val="22"/>
          <w:szCs w:val="22"/>
        </w:rPr>
      </w:pPr>
    </w:p>
    <w:tbl>
      <w:tblPr>
        <w:tblW w:w="9650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insideH w:val="single" w:sz="4" w:space="0" w:color="95B3D7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3"/>
        <w:gridCol w:w="2422"/>
      </w:tblGrid>
      <w:tr w:rsidR="008F49AB" w:rsidRPr="0026714A" w14:paraId="7496F8A8" w14:textId="77777777" w:rsidTr="003E0579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348EEA2E" w14:textId="77777777" w:rsidR="008F49AB" w:rsidRPr="0026714A" w:rsidRDefault="008F49AB" w:rsidP="003E0579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Umiejętności</w:t>
            </w: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69BABF20" w14:textId="77777777" w:rsidR="008F49AB" w:rsidRPr="0026714A" w:rsidRDefault="008F49AB" w:rsidP="003E0579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 xml:space="preserve">Efekt </w:t>
            </w:r>
            <w:r w:rsidRPr="0026714A">
              <w:rPr>
                <w:sz w:val="22"/>
                <w:szCs w:val="22"/>
              </w:rPr>
              <w:t>uczenia się</w:t>
            </w:r>
            <w:r w:rsidRPr="0026714A">
              <w:rPr>
                <w:sz w:val="22"/>
                <w:szCs w:val="22"/>
                <w:lang w:bidi="hi-IN"/>
              </w:rPr>
              <w:t xml:space="preserve"> dla kursu</w:t>
            </w: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C43155A" w14:textId="77777777" w:rsidR="008F49AB" w:rsidRPr="0026714A" w:rsidRDefault="008F49AB" w:rsidP="003E0579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Odniesienie do efektów kierunkowych</w:t>
            </w:r>
          </w:p>
        </w:tc>
      </w:tr>
      <w:tr w:rsidR="008F49AB" w:rsidRPr="0026714A" w14:paraId="58CAF8DC" w14:textId="77777777" w:rsidTr="003E0579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5ECE3280" w14:textId="77777777" w:rsidR="008F49AB" w:rsidRPr="0026714A" w:rsidRDefault="008F49AB" w:rsidP="003E0579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</w:tcPr>
          <w:p w14:paraId="277440E0" w14:textId="77777777" w:rsidR="008F49AB" w:rsidRPr="0026714A" w:rsidRDefault="008F49AB" w:rsidP="003E0579">
            <w:pPr>
              <w:pStyle w:val="NormalnyWeb"/>
              <w:spacing w:before="0" w:beforeAutospacing="0" w:after="90" w:afterAutospacing="0"/>
              <w:jc w:val="both"/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>U01 – potrafi wyszukiwać informacje, analizować i selekcjonować materiał gramatyczny z wykorzystaniem różnych źródeł i sposobów</w:t>
            </w:r>
          </w:p>
          <w:p w14:paraId="31E9AC30" w14:textId="77777777" w:rsidR="008F49AB" w:rsidRPr="0026714A" w:rsidRDefault="008F49AB" w:rsidP="003E0579">
            <w:pPr>
              <w:pStyle w:val="NormalnyWeb"/>
              <w:spacing w:before="0" w:beforeAutospacing="0" w:after="90" w:afterAutospacing="0"/>
              <w:jc w:val="both"/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>U02 – potrafi rozpoznać, zastosować oraz poprawnie przetłumaczyć poznane struktury leksykalno-gramatyczne oraz posługuje się podstawowymi pojęciami teoretycznymi, właściwymi dla językoznawstwa i gramatyki</w:t>
            </w: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6C7F8CF8" w14:textId="77777777" w:rsidR="008F49AB" w:rsidRPr="0026714A" w:rsidRDefault="008F49AB" w:rsidP="003E0579">
            <w:pPr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>K1_U01</w:t>
            </w:r>
          </w:p>
          <w:p w14:paraId="744FF6A2" w14:textId="77777777" w:rsidR="008F49AB" w:rsidRPr="0026714A" w:rsidRDefault="008F49AB" w:rsidP="003E0579">
            <w:pPr>
              <w:rPr>
                <w:sz w:val="22"/>
                <w:szCs w:val="22"/>
              </w:rPr>
            </w:pPr>
          </w:p>
          <w:p w14:paraId="3AB59E76" w14:textId="77777777" w:rsidR="008F49AB" w:rsidRPr="0026714A" w:rsidRDefault="008F49AB" w:rsidP="003E0579">
            <w:pPr>
              <w:rPr>
                <w:sz w:val="22"/>
                <w:szCs w:val="22"/>
              </w:rPr>
            </w:pPr>
          </w:p>
          <w:p w14:paraId="648CE736" w14:textId="77777777" w:rsidR="008F49AB" w:rsidRPr="0026714A" w:rsidRDefault="008F49AB" w:rsidP="003E0579">
            <w:pPr>
              <w:rPr>
                <w:sz w:val="22"/>
                <w:szCs w:val="22"/>
              </w:rPr>
            </w:pPr>
          </w:p>
          <w:p w14:paraId="0C8EF45D" w14:textId="77777777" w:rsidR="008F49AB" w:rsidRPr="0026714A" w:rsidRDefault="008F49AB" w:rsidP="003E0579">
            <w:pPr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>K1_U03</w:t>
            </w:r>
          </w:p>
          <w:p w14:paraId="63413CEB" w14:textId="77777777" w:rsidR="008F49AB" w:rsidRPr="0026714A" w:rsidRDefault="008F49AB" w:rsidP="003E0579">
            <w:pPr>
              <w:rPr>
                <w:sz w:val="22"/>
                <w:szCs w:val="22"/>
                <w:lang w:bidi="hi-IN"/>
              </w:rPr>
            </w:pPr>
          </w:p>
        </w:tc>
      </w:tr>
    </w:tbl>
    <w:p w14:paraId="7DB9E290" w14:textId="77777777" w:rsidR="008F49AB" w:rsidRPr="0026714A" w:rsidRDefault="008F49AB" w:rsidP="008F49AB">
      <w:pPr>
        <w:rPr>
          <w:sz w:val="22"/>
          <w:szCs w:val="22"/>
        </w:rPr>
      </w:pPr>
    </w:p>
    <w:p w14:paraId="5F35BBED" w14:textId="77777777" w:rsidR="008F49AB" w:rsidRPr="0026714A" w:rsidRDefault="008F49AB" w:rsidP="008F49AB">
      <w:pPr>
        <w:rPr>
          <w:sz w:val="22"/>
          <w:szCs w:val="22"/>
        </w:rPr>
      </w:pPr>
    </w:p>
    <w:tbl>
      <w:tblPr>
        <w:tblW w:w="9650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insideH w:val="single" w:sz="4" w:space="0" w:color="95B3D7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3"/>
        <w:gridCol w:w="2422"/>
      </w:tblGrid>
      <w:tr w:rsidR="008F49AB" w:rsidRPr="0026714A" w14:paraId="0FEE1BEC" w14:textId="77777777" w:rsidTr="003E0579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2B7758A1" w14:textId="77777777" w:rsidR="008F49AB" w:rsidRPr="0026714A" w:rsidRDefault="008F49AB" w:rsidP="003E0579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Kompetencje społeczne</w:t>
            </w: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1C8FD0B0" w14:textId="77777777" w:rsidR="008F49AB" w:rsidRPr="0026714A" w:rsidRDefault="008F49AB" w:rsidP="003E0579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 xml:space="preserve">Efekt </w:t>
            </w:r>
            <w:r w:rsidRPr="0026714A">
              <w:rPr>
                <w:sz w:val="22"/>
                <w:szCs w:val="22"/>
              </w:rPr>
              <w:t>uczenia się</w:t>
            </w:r>
            <w:r w:rsidRPr="0026714A">
              <w:rPr>
                <w:sz w:val="22"/>
                <w:szCs w:val="22"/>
                <w:lang w:bidi="hi-IN"/>
              </w:rPr>
              <w:t xml:space="preserve"> dla kursu</w:t>
            </w: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445AC41" w14:textId="77777777" w:rsidR="008F49AB" w:rsidRPr="0026714A" w:rsidRDefault="008F49AB" w:rsidP="003E0579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Odniesienie do efektów kierunkowych</w:t>
            </w:r>
          </w:p>
        </w:tc>
      </w:tr>
      <w:tr w:rsidR="008F49AB" w:rsidRPr="0026714A" w14:paraId="6104ED19" w14:textId="77777777" w:rsidTr="003E0579">
        <w:trPr>
          <w:cantSplit/>
          <w:trHeight w:val="843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3CB1EC33" w14:textId="77777777" w:rsidR="008F49AB" w:rsidRPr="0026714A" w:rsidRDefault="008F49AB" w:rsidP="003E0579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</w:tcPr>
          <w:p w14:paraId="10BF349A" w14:textId="77777777" w:rsidR="008F49AB" w:rsidRPr="0026714A" w:rsidRDefault="008F49AB" w:rsidP="003E0579">
            <w:pPr>
              <w:pStyle w:val="NormalnyWeb"/>
              <w:spacing w:before="0" w:beforeAutospacing="0" w:after="90" w:afterAutospacing="0"/>
              <w:jc w:val="both"/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>K01 – prawidłowo identyfikuje i rozstrzyga problemy związane z wykonywaniem zawodu</w:t>
            </w: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1251A3C8" w14:textId="77777777" w:rsidR="008F49AB" w:rsidRPr="0026714A" w:rsidRDefault="008F49AB" w:rsidP="003E0579">
            <w:pPr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</w:rPr>
              <w:t>K1_K01</w:t>
            </w:r>
          </w:p>
        </w:tc>
      </w:tr>
    </w:tbl>
    <w:p w14:paraId="1508AFD3" w14:textId="77777777" w:rsidR="008F49AB" w:rsidRPr="0026714A" w:rsidRDefault="008F49AB" w:rsidP="008F49AB">
      <w:pPr>
        <w:rPr>
          <w:sz w:val="22"/>
          <w:szCs w:val="22"/>
        </w:rPr>
      </w:pPr>
    </w:p>
    <w:p w14:paraId="094E0008" w14:textId="77777777" w:rsidR="008F49AB" w:rsidRPr="0026714A" w:rsidRDefault="008F49AB" w:rsidP="008F49AB">
      <w:pPr>
        <w:rPr>
          <w:sz w:val="22"/>
          <w:szCs w:val="22"/>
        </w:rPr>
      </w:pPr>
    </w:p>
    <w:p w14:paraId="1063E63C" w14:textId="77777777" w:rsidR="008F49AB" w:rsidRPr="0026714A" w:rsidRDefault="008F49AB" w:rsidP="008F49AB">
      <w:pPr>
        <w:pStyle w:val="Zawartotabeli"/>
        <w:rPr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8F49AB" w:rsidRPr="004462DF" w14:paraId="65EBF609" w14:textId="77777777" w:rsidTr="003E0579">
        <w:trPr>
          <w:cantSplit/>
          <w:trHeight w:val="424"/>
        </w:trPr>
        <w:tc>
          <w:tcPr>
            <w:tcW w:w="9640" w:type="dxa"/>
            <w:gridSpan w:val="8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844F88" w14:textId="77777777" w:rsidR="008F49AB" w:rsidRPr="004462DF" w:rsidRDefault="008F49AB" w:rsidP="003E0579">
            <w:pPr>
              <w:pStyle w:val="Zawartotabeli"/>
              <w:spacing w:before="57" w:after="57"/>
              <w:ind w:left="45" w:right="13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Organizacja</w:t>
            </w:r>
          </w:p>
        </w:tc>
      </w:tr>
      <w:tr w:rsidR="008F49AB" w:rsidRPr="004462DF" w14:paraId="531AF799" w14:textId="77777777" w:rsidTr="003E0579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84AAB1C" w14:textId="77777777" w:rsidR="008F49AB" w:rsidRPr="004462DF" w:rsidRDefault="008F49AB" w:rsidP="003E0579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39323F7" w14:textId="77777777" w:rsidR="008F49AB" w:rsidRPr="004462DF" w:rsidRDefault="008F49AB" w:rsidP="003E0579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Wykład</w:t>
            </w:r>
          </w:p>
          <w:p w14:paraId="4ED7AFEB" w14:textId="77777777" w:rsidR="008F49AB" w:rsidRPr="004462DF" w:rsidRDefault="008F49AB" w:rsidP="003E0579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6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84A782" w14:textId="77777777" w:rsidR="008F49AB" w:rsidRPr="004462DF" w:rsidRDefault="008F49AB" w:rsidP="003E0579">
            <w:pPr>
              <w:pStyle w:val="Zawartotabeli"/>
              <w:spacing w:before="57" w:after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</w:t>
            </w:r>
            <w:r w:rsidRPr="004462DF">
              <w:rPr>
                <w:sz w:val="22"/>
                <w:szCs w:val="22"/>
              </w:rPr>
              <w:t>Ćwiczenia w grupach</w:t>
            </w:r>
          </w:p>
        </w:tc>
      </w:tr>
      <w:tr w:rsidR="008F49AB" w:rsidRPr="004462DF" w14:paraId="5A11C1F0" w14:textId="77777777" w:rsidTr="003E0579"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C998C76" w14:textId="77777777" w:rsidR="008F49AB" w:rsidRPr="004462DF" w:rsidRDefault="008F49AB" w:rsidP="003E0579">
            <w:pPr>
              <w:widowControl/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9AE6994" w14:textId="77777777" w:rsidR="008F49AB" w:rsidRPr="004462DF" w:rsidRDefault="008F49AB" w:rsidP="003E0579">
            <w:pPr>
              <w:widowControl/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151D04" w14:textId="77777777" w:rsidR="008F49AB" w:rsidRPr="004462DF" w:rsidRDefault="008F49AB" w:rsidP="003E0579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A</w:t>
            </w: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C0722E2" w14:textId="77777777" w:rsidR="008F49AB" w:rsidRPr="004462DF" w:rsidRDefault="008F49AB" w:rsidP="003E0579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K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8D1F878" w14:textId="77777777" w:rsidR="008F49AB" w:rsidRPr="004462DF" w:rsidRDefault="008F49AB" w:rsidP="003E0579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L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A35C831" w14:textId="77777777" w:rsidR="008F49AB" w:rsidRPr="004462DF" w:rsidRDefault="008F49AB" w:rsidP="003E0579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S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C4DED45" w14:textId="77777777" w:rsidR="008F49AB" w:rsidRPr="004462DF" w:rsidRDefault="008F49AB" w:rsidP="003E0579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P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4945871" w14:textId="77777777" w:rsidR="008F49AB" w:rsidRPr="004462DF" w:rsidRDefault="008F49AB" w:rsidP="003E0579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E</w:t>
            </w:r>
          </w:p>
        </w:tc>
      </w:tr>
      <w:tr w:rsidR="008F49AB" w:rsidRPr="004462DF" w14:paraId="5D36D2D0" w14:textId="77777777" w:rsidTr="003E0579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649FAB0" w14:textId="77777777" w:rsidR="008F49AB" w:rsidRPr="004462DF" w:rsidRDefault="008F49AB" w:rsidP="003E0579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F231E5D" w14:textId="77777777" w:rsidR="008F49AB" w:rsidRPr="004462DF" w:rsidRDefault="008F49AB" w:rsidP="003E0579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5082F7" w14:textId="77777777" w:rsidR="008F49AB" w:rsidRPr="004462DF" w:rsidRDefault="008F49AB" w:rsidP="003E0579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BD2BE1" w14:textId="77777777" w:rsidR="008F49AB" w:rsidRPr="004462DF" w:rsidRDefault="008F49AB" w:rsidP="003E0579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C490AAA" w14:textId="77777777" w:rsidR="008F49AB" w:rsidRPr="004462DF" w:rsidRDefault="008F49AB" w:rsidP="003E0579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92AF0E1" w14:textId="77777777" w:rsidR="008F49AB" w:rsidRPr="004462DF" w:rsidRDefault="008F49AB" w:rsidP="003E0579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F67A867" w14:textId="77777777" w:rsidR="008F49AB" w:rsidRPr="004462DF" w:rsidRDefault="008F49AB" w:rsidP="003E0579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6B447E4" w14:textId="77777777" w:rsidR="008F49AB" w:rsidRPr="004462DF" w:rsidRDefault="008F49AB" w:rsidP="003E0579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</w:tbl>
    <w:p w14:paraId="1B425F5D" w14:textId="77777777" w:rsidR="008F49AB" w:rsidRPr="000D0431" w:rsidRDefault="008F49AB" w:rsidP="008F49AB">
      <w:pPr>
        <w:pStyle w:val="Zawartotabeli"/>
        <w:rPr>
          <w:sz w:val="22"/>
          <w:szCs w:val="22"/>
        </w:rPr>
      </w:pPr>
    </w:p>
    <w:p w14:paraId="5C51388B" w14:textId="77777777" w:rsidR="008F49AB" w:rsidRPr="000D0431" w:rsidRDefault="008F49AB" w:rsidP="008F49AB">
      <w:pPr>
        <w:rPr>
          <w:sz w:val="22"/>
          <w:szCs w:val="22"/>
        </w:rPr>
      </w:pPr>
    </w:p>
    <w:p w14:paraId="32F30A75" w14:textId="77777777" w:rsidR="008F49AB" w:rsidRDefault="008F49AB" w:rsidP="008F49AB">
      <w:pPr>
        <w:rPr>
          <w:b/>
          <w:sz w:val="22"/>
          <w:szCs w:val="22"/>
        </w:rPr>
      </w:pPr>
    </w:p>
    <w:p w14:paraId="30E4FBCD" w14:textId="77777777" w:rsidR="008F49AB" w:rsidRDefault="008F49AB" w:rsidP="008F49AB">
      <w:pPr>
        <w:rPr>
          <w:b/>
          <w:sz w:val="22"/>
          <w:szCs w:val="22"/>
        </w:rPr>
      </w:pPr>
    </w:p>
    <w:p w14:paraId="5B9CC462" w14:textId="77777777" w:rsidR="008F49AB" w:rsidRDefault="008F49AB" w:rsidP="008F49AB">
      <w:pPr>
        <w:rPr>
          <w:b/>
          <w:sz w:val="22"/>
          <w:szCs w:val="22"/>
        </w:rPr>
      </w:pPr>
    </w:p>
    <w:p w14:paraId="2826C66F" w14:textId="77777777" w:rsidR="008F49AB" w:rsidRDefault="008F49AB" w:rsidP="008F49AB">
      <w:pPr>
        <w:rPr>
          <w:b/>
          <w:sz w:val="22"/>
          <w:szCs w:val="22"/>
        </w:rPr>
      </w:pPr>
    </w:p>
    <w:p w14:paraId="72975A33" w14:textId="77777777" w:rsidR="008F49AB" w:rsidRPr="0026714A" w:rsidRDefault="008F49AB" w:rsidP="008F49AB">
      <w:pPr>
        <w:rPr>
          <w:b/>
          <w:sz w:val="22"/>
          <w:szCs w:val="22"/>
        </w:rPr>
      </w:pPr>
      <w:r w:rsidRPr="0026714A">
        <w:rPr>
          <w:b/>
          <w:sz w:val="22"/>
          <w:szCs w:val="22"/>
        </w:rPr>
        <w:lastRenderedPageBreak/>
        <w:t>Opis metod prowadzenia zajęć</w:t>
      </w:r>
    </w:p>
    <w:p w14:paraId="336C5A7A" w14:textId="77777777" w:rsidR="008F49AB" w:rsidRPr="0026714A" w:rsidRDefault="008F49AB" w:rsidP="008F49AB">
      <w:pPr>
        <w:rPr>
          <w:sz w:val="22"/>
          <w:szCs w:val="22"/>
        </w:rPr>
      </w:pPr>
    </w:p>
    <w:tbl>
      <w:tblPr>
        <w:tblW w:w="9632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w:rsidR="008F49AB" w:rsidRPr="0026714A" w14:paraId="753B860D" w14:textId="77777777" w:rsidTr="003E0579">
        <w:trPr>
          <w:trHeight w:val="1920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ED7CF36" w14:textId="77777777" w:rsidR="008F49AB" w:rsidRPr="0026714A" w:rsidRDefault="008F49AB" w:rsidP="003E0579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26714A">
              <w:rPr>
                <w:color w:val="000000"/>
                <w:sz w:val="22"/>
                <w:szCs w:val="22"/>
              </w:rPr>
              <w:t>Metoda „odwróconej lekcji”.</w:t>
            </w:r>
          </w:p>
          <w:p w14:paraId="1835431B" w14:textId="77777777" w:rsidR="008F49AB" w:rsidRPr="0026714A" w:rsidRDefault="008F49AB" w:rsidP="003E0579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26714A">
              <w:rPr>
                <w:color w:val="000000"/>
                <w:sz w:val="22"/>
                <w:szCs w:val="22"/>
              </w:rPr>
              <w:t>Metoda eksponująca: płyta CD, nagrania filmowe, zasoby Internetu.</w:t>
            </w:r>
          </w:p>
          <w:p w14:paraId="4E5C1948" w14:textId="77777777" w:rsidR="008F49AB" w:rsidRPr="0026714A" w:rsidRDefault="008F49AB" w:rsidP="003E0579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26714A">
              <w:rPr>
                <w:color w:val="000000"/>
                <w:sz w:val="22"/>
                <w:szCs w:val="22"/>
              </w:rPr>
              <w:t>Metoda podająca: objaśnienie, wyjaśnienie, opis.</w:t>
            </w:r>
          </w:p>
          <w:p w14:paraId="3E42BB05" w14:textId="77777777" w:rsidR="008F49AB" w:rsidRPr="0026714A" w:rsidRDefault="008F49AB" w:rsidP="003E0579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26714A">
              <w:rPr>
                <w:color w:val="000000"/>
                <w:sz w:val="22"/>
                <w:szCs w:val="22"/>
              </w:rPr>
              <w:t>Metoda praktyczna: ćwiczenia.</w:t>
            </w:r>
          </w:p>
          <w:p w14:paraId="210D7CD2" w14:textId="77777777" w:rsidR="008F49AB" w:rsidRPr="0026714A" w:rsidRDefault="008F49AB" w:rsidP="003E0579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26714A">
              <w:rPr>
                <w:color w:val="000000"/>
                <w:sz w:val="22"/>
                <w:szCs w:val="22"/>
              </w:rPr>
              <w:t>Metoda gramatyczno-tłumaczeniowa: ustny i pisemny przekład w parze językowej polski-rosyjski, ćwiczenia gramatyczne.</w:t>
            </w:r>
          </w:p>
          <w:p w14:paraId="1D7A3B24" w14:textId="77777777" w:rsidR="008F49AB" w:rsidRPr="0026714A" w:rsidRDefault="008F49AB" w:rsidP="003E0579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26714A">
              <w:rPr>
                <w:color w:val="000000"/>
                <w:sz w:val="22"/>
                <w:szCs w:val="22"/>
              </w:rPr>
              <w:t>E-learning.</w:t>
            </w:r>
          </w:p>
        </w:tc>
      </w:tr>
    </w:tbl>
    <w:p w14:paraId="0792A6D9" w14:textId="77777777" w:rsidR="008F49AB" w:rsidRPr="0026714A" w:rsidRDefault="008F49AB" w:rsidP="008F49AB">
      <w:pPr>
        <w:pStyle w:val="Zawartotabeli"/>
        <w:rPr>
          <w:sz w:val="22"/>
          <w:szCs w:val="22"/>
        </w:rPr>
      </w:pPr>
    </w:p>
    <w:p w14:paraId="20178BB4" w14:textId="77777777" w:rsidR="008F49AB" w:rsidRPr="0026714A" w:rsidRDefault="008F49AB" w:rsidP="008F49AB">
      <w:pPr>
        <w:pStyle w:val="Zawartotabeli"/>
        <w:rPr>
          <w:b/>
          <w:sz w:val="22"/>
          <w:szCs w:val="22"/>
        </w:rPr>
      </w:pPr>
    </w:p>
    <w:p w14:paraId="42574D0F" w14:textId="77777777" w:rsidR="008F49AB" w:rsidRPr="0026714A" w:rsidRDefault="008F49AB" w:rsidP="008F49AB">
      <w:pPr>
        <w:pStyle w:val="Zawartotabeli"/>
        <w:rPr>
          <w:b/>
          <w:sz w:val="22"/>
          <w:szCs w:val="22"/>
        </w:rPr>
      </w:pPr>
      <w:r w:rsidRPr="0026714A">
        <w:rPr>
          <w:b/>
          <w:sz w:val="22"/>
          <w:szCs w:val="22"/>
        </w:rPr>
        <w:t>Formy sprawdzania efektów uczenia się</w:t>
      </w:r>
    </w:p>
    <w:p w14:paraId="2A341C08" w14:textId="77777777" w:rsidR="008F49AB" w:rsidRPr="0026714A" w:rsidRDefault="008F49AB" w:rsidP="008F49AB">
      <w:pPr>
        <w:pStyle w:val="Zawartotabeli"/>
        <w:rPr>
          <w:sz w:val="22"/>
          <w:szCs w:val="22"/>
        </w:rPr>
      </w:pPr>
    </w:p>
    <w:tbl>
      <w:tblPr>
        <w:tblW w:w="9631" w:type="dxa"/>
        <w:tblInd w:w="-15" w:type="dxa"/>
        <w:tblBorders>
          <w:top w:val="single" w:sz="4" w:space="0" w:color="95B3D7"/>
          <w:left w:val="single" w:sz="4" w:space="0" w:color="95B3D7"/>
          <w:bottom w:val="single" w:sz="4" w:space="0" w:color="C0C0C0"/>
          <w:insideH w:val="single" w:sz="4" w:space="0" w:color="C0C0C0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963"/>
        <w:gridCol w:w="666"/>
        <w:gridCol w:w="668"/>
        <w:gridCol w:w="666"/>
        <w:gridCol w:w="666"/>
        <w:gridCol w:w="668"/>
        <w:gridCol w:w="666"/>
        <w:gridCol w:w="668"/>
        <w:gridCol w:w="666"/>
        <w:gridCol w:w="566"/>
        <w:gridCol w:w="767"/>
        <w:gridCol w:w="668"/>
        <w:gridCol w:w="666"/>
        <w:gridCol w:w="667"/>
      </w:tblGrid>
      <w:tr w:rsidR="008F49AB" w:rsidRPr="0026714A" w14:paraId="6C1107AD" w14:textId="77777777" w:rsidTr="003E0579">
        <w:trPr>
          <w:cantSplit/>
          <w:trHeight w:val="1616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nil"/>
            </w:tcBorders>
            <w:shd w:val="clear" w:color="auto" w:fill="DBE5F1"/>
            <w:textDirection w:val="btLr"/>
            <w:vAlign w:val="center"/>
          </w:tcPr>
          <w:p w14:paraId="2C2421BE" w14:textId="77777777" w:rsidR="008F49AB" w:rsidRPr="0026714A" w:rsidRDefault="008F49AB" w:rsidP="003E0579">
            <w:pPr>
              <w:snapToGrid w:val="0"/>
              <w:ind w:left="113" w:right="113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14:paraId="012F50C4" w14:textId="77777777" w:rsidR="008F49AB" w:rsidRPr="0026714A" w:rsidRDefault="008F49AB" w:rsidP="003E0579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 xml:space="preserve">E – </w:t>
            </w:r>
            <w:r w:rsidRPr="0026714A">
              <w:rPr>
                <w:sz w:val="22"/>
                <w:szCs w:val="22"/>
                <w:lang w:val="en-US" w:bidi="hi-IN"/>
              </w:rPr>
              <w:t>learning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14:paraId="0F3A2169" w14:textId="77777777" w:rsidR="008F49AB" w:rsidRPr="0026714A" w:rsidRDefault="008F49AB" w:rsidP="003E0579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14:paraId="44206115" w14:textId="77777777" w:rsidR="008F49AB" w:rsidRPr="0026714A" w:rsidRDefault="008F49AB" w:rsidP="003E0579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14:paraId="293940DA" w14:textId="77777777" w:rsidR="008F49AB" w:rsidRPr="0026714A" w:rsidRDefault="008F49AB" w:rsidP="003E0579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Zajęcia terenowe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14:paraId="1479C1AA" w14:textId="77777777" w:rsidR="008F49AB" w:rsidRPr="0026714A" w:rsidRDefault="008F49AB" w:rsidP="003E0579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14:paraId="1E0761C3" w14:textId="77777777" w:rsidR="008F49AB" w:rsidRPr="0026714A" w:rsidRDefault="008F49AB" w:rsidP="003E0579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Projekt indywidualny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14:paraId="1C3E48DD" w14:textId="77777777" w:rsidR="008F49AB" w:rsidRPr="0026714A" w:rsidRDefault="008F49AB" w:rsidP="003E0579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14:paraId="1C7E03A7" w14:textId="77777777" w:rsidR="008F49AB" w:rsidRPr="0026714A" w:rsidRDefault="008F49AB" w:rsidP="003E0579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Udział w dyskusji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14:paraId="295EEE71" w14:textId="77777777" w:rsidR="008F49AB" w:rsidRPr="0026714A" w:rsidRDefault="008F49AB" w:rsidP="003E0579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Referat</w:t>
            </w: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14:paraId="39EE378C" w14:textId="77777777" w:rsidR="008F49AB" w:rsidRPr="0026714A" w:rsidRDefault="008F49AB" w:rsidP="003E0579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Praca pisemna (esej)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14:paraId="02D5CF2E" w14:textId="77777777" w:rsidR="008F49AB" w:rsidRPr="0026714A" w:rsidRDefault="008F49AB" w:rsidP="003E0579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14:paraId="5F79B89A" w14:textId="77777777" w:rsidR="008F49AB" w:rsidRPr="0026714A" w:rsidRDefault="008F49AB" w:rsidP="003E0579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Egzamin pisemny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BABE22F" w14:textId="77777777" w:rsidR="008F49AB" w:rsidRPr="0026714A" w:rsidRDefault="008F49AB" w:rsidP="003E0579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Inne</w:t>
            </w:r>
          </w:p>
        </w:tc>
      </w:tr>
      <w:tr w:rsidR="008F49AB" w:rsidRPr="0026714A" w14:paraId="52550F66" w14:textId="77777777" w:rsidTr="003E0579">
        <w:trPr>
          <w:cantSplit/>
          <w:trHeight w:val="244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6460798C" w14:textId="77777777" w:rsidR="008F49AB" w:rsidRPr="0026714A" w:rsidRDefault="008F49AB" w:rsidP="003E0579">
            <w:pPr>
              <w:pStyle w:val="Tekstdymka"/>
              <w:jc w:val="center"/>
              <w:rPr>
                <w:rFonts w:ascii="Times New Roman" w:hAnsi="Times New Roman" w:cs="Times New Roman"/>
                <w:sz w:val="22"/>
                <w:szCs w:val="22"/>
                <w:lang w:bidi="hi-IN"/>
              </w:rPr>
            </w:pPr>
            <w:r w:rsidRPr="0026714A">
              <w:rPr>
                <w:rFonts w:ascii="Times New Roman" w:hAnsi="Times New Roman" w:cs="Times New Roman"/>
                <w:sz w:val="22"/>
                <w:szCs w:val="22"/>
                <w:lang w:bidi="hi-IN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6423D9E2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4E6A8DC4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68CD69CC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2B60AFE5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3748B68A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7B8F9782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4EB44C17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75D7DD8D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755B6A32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4F0609A8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35AD57DC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561066FE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E4BF078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</w:tr>
      <w:tr w:rsidR="008F49AB" w:rsidRPr="0026714A" w14:paraId="00FAEB7E" w14:textId="77777777" w:rsidTr="003E0579">
        <w:trPr>
          <w:cantSplit/>
          <w:trHeight w:val="259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243C93CC" w14:textId="77777777" w:rsidR="008F49AB" w:rsidRPr="0026714A" w:rsidRDefault="008F49AB" w:rsidP="003E0579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42FEC77C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4337B9BC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4BDD4B65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03A24354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02FD94A2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553BB748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6EF33A58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0412361D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49B298A1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639624C3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120D4999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22CD369E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B5228A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</w:tr>
      <w:tr w:rsidR="008F49AB" w:rsidRPr="0026714A" w14:paraId="35F36DE0" w14:textId="77777777" w:rsidTr="003E0579">
        <w:trPr>
          <w:cantSplit/>
          <w:trHeight w:val="259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</w:tcPr>
          <w:p w14:paraId="3528EEB5" w14:textId="77777777" w:rsidR="008F49AB" w:rsidRPr="0026714A" w:rsidRDefault="008F49AB" w:rsidP="003E0579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7E5A567D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6AB502B7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3D360E1B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5DC803AA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5D417323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32EAF283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7A665B89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43D28FB4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7FDFCCD2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47C18BBA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671A26B9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714C8456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F7DBE1F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</w:tr>
      <w:tr w:rsidR="008F49AB" w:rsidRPr="0026714A" w14:paraId="43993345" w14:textId="77777777" w:rsidTr="003E0579">
        <w:trPr>
          <w:cantSplit/>
          <w:trHeight w:val="244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56CAF035" w14:textId="77777777" w:rsidR="008F49AB" w:rsidRPr="0026714A" w:rsidRDefault="008F49AB" w:rsidP="003E0579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426E062F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11F00641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402CA289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0B644115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202177E8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3F01B861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400B2473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068226FF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4A1EC899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1A0265C2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69068496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3A1968C7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D55E8D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</w:tr>
      <w:tr w:rsidR="008F49AB" w:rsidRPr="0026714A" w14:paraId="2AA5DDD0" w14:textId="77777777" w:rsidTr="003E0579">
        <w:trPr>
          <w:cantSplit/>
          <w:trHeight w:val="259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6750B535" w14:textId="77777777" w:rsidR="008F49AB" w:rsidRPr="0026714A" w:rsidRDefault="008F49AB" w:rsidP="003E0579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1E44959C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482C55F7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67EACBD4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359A81D2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03732E28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74BE7857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4A1B8A34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1D91DC9C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7FC91FD7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61D76CC5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2074B08A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37A551FC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46FEB2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</w:tr>
      <w:tr w:rsidR="008F49AB" w:rsidRPr="0026714A" w14:paraId="1007CED6" w14:textId="77777777" w:rsidTr="003E0579">
        <w:trPr>
          <w:cantSplit/>
          <w:trHeight w:val="244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383B44A9" w14:textId="77777777" w:rsidR="008F49AB" w:rsidRPr="0026714A" w:rsidRDefault="008F49AB" w:rsidP="003E0579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54C5E7E7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475E60F5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0ABA8141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2FFD63D2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26EB3486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284ACC3A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588994DA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3120497C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3EAFEF2A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7E770548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371291FE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14:paraId="5E779A68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6B7F85" w14:textId="77777777" w:rsidR="008F49AB" w:rsidRPr="0026714A" w:rsidRDefault="008F49AB" w:rsidP="003E0579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</w:tr>
    </w:tbl>
    <w:p w14:paraId="1696A017" w14:textId="77777777" w:rsidR="008F49AB" w:rsidRPr="0026714A" w:rsidRDefault="008F49AB" w:rsidP="008F49AB">
      <w:pPr>
        <w:pStyle w:val="Zawartotabeli"/>
        <w:rPr>
          <w:sz w:val="22"/>
          <w:szCs w:val="22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704"/>
      </w:tblGrid>
      <w:tr w:rsidR="008F49AB" w:rsidRPr="0026714A" w14:paraId="65847ECE" w14:textId="77777777" w:rsidTr="003E0579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2B885C9C" w14:textId="77777777" w:rsidR="008F49AB" w:rsidRPr="0026714A" w:rsidRDefault="008F49AB" w:rsidP="003E0579">
            <w:pPr>
              <w:pStyle w:val="Zawartotabeli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Kryteria oceny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2955A6BD" w14:textId="77777777" w:rsidR="008F49AB" w:rsidRPr="0026714A" w:rsidRDefault="008F49AB" w:rsidP="003E0579">
            <w:pPr>
              <w:widowControl/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714A">
              <w:rPr>
                <w:color w:val="000000"/>
                <w:sz w:val="22"/>
                <w:szCs w:val="22"/>
                <w:lang w:eastAsia="pl-PL"/>
              </w:rPr>
              <w:t>80% - aktywny udział w zajęciach (przygotowanie do zajęć, testy zaliczeniowe), 20% - prace domowe</w:t>
            </w:r>
          </w:p>
          <w:p w14:paraId="55EA60DF" w14:textId="77777777" w:rsidR="008F49AB" w:rsidRPr="0026714A" w:rsidRDefault="008F49AB" w:rsidP="003E0579">
            <w:pPr>
              <w:widowControl/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</w:p>
          <w:p w14:paraId="1B933E67" w14:textId="77777777" w:rsidR="008F49AB" w:rsidRPr="0026714A" w:rsidRDefault="008F49AB" w:rsidP="003E0579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26714A">
              <w:rPr>
                <w:color w:val="000000"/>
                <w:sz w:val="22"/>
                <w:szCs w:val="22"/>
              </w:rPr>
              <w:t>Aktywny udział w ćwiczeniach, systematycznie pogłębianie zdobywanej wiedzy praktycznej i teoretycznej, rozwijanie świadomości popełnianych błędów, nieustanne doskonalenie poprawności gramatycznej i ortograficznej, indywidualny feedback ze strony wykładowcy. Na ćwiczeniach sprawdzane są wszystkie efekty kształcenia.</w:t>
            </w:r>
            <w:r w:rsidRPr="0026714A">
              <w:rPr>
                <w:rStyle w:val="apple-converted-space"/>
                <w:rFonts w:eastAsiaTheme="majorEastAsia"/>
                <w:color w:val="000000"/>
                <w:sz w:val="22"/>
                <w:szCs w:val="22"/>
              </w:rPr>
              <w:t> </w:t>
            </w:r>
          </w:p>
          <w:p w14:paraId="7ACDC4C4" w14:textId="77777777" w:rsidR="008F49AB" w:rsidRPr="0026714A" w:rsidRDefault="008F49AB" w:rsidP="003E0579">
            <w:pPr>
              <w:pStyle w:val="NormalnyWeb"/>
              <w:spacing w:before="0" w:beforeAutospacing="0" w:after="90" w:afterAutospacing="0"/>
              <w:jc w:val="both"/>
              <w:rPr>
                <w:color w:val="000000"/>
                <w:sz w:val="22"/>
                <w:szCs w:val="22"/>
              </w:rPr>
            </w:pPr>
            <w:r w:rsidRPr="0026714A">
              <w:rPr>
                <w:color w:val="000000"/>
                <w:sz w:val="22"/>
                <w:szCs w:val="22"/>
              </w:rPr>
              <w:t>Zaliczenie semestru na podstawie ocen uzyskanych z prac domowych i z prac zaliczeniowych.</w:t>
            </w:r>
          </w:p>
          <w:p w14:paraId="43027AC1" w14:textId="77777777" w:rsidR="008F49AB" w:rsidRPr="0026714A" w:rsidRDefault="008F49AB" w:rsidP="003E0579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26714A">
              <w:rPr>
                <w:color w:val="000000"/>
                <w:sz w:val="22"/>
                <w:szCs w:val="22"/>
              </w:rPr>
              <w:t>• testy leksykalno-gramatyczne</w:t>
            </w:r>
          </w:p>
          <w:p w14:paraId="512C1927" w14:textId="77777777" w:rsidR="008F49AB" w:rsidRPr="0026714A" w:rsidRDefault="008F49AB" w:rsidP="003E0579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26714A">
              <w:rPr>
                <w:color w:val="000000"/>
                <w:sz w:val="22"/>
                <w:szCs w:val="22"/>
              </w:rPr>
              <w:t>• testy luki</w:t>
            </w:r>
          </w:p>
          <w:p w14:paraId="23CDBB3F" w14:textId="77777777" w:rsidR="008F49AB" w:rsidRPr="0026714A" w:rsidRDefault="008F49AB" w:rsidP="003E0579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26714A">
              <w:rPr>
                <w:color w:val="000000"/>
                <w:sz w:val="22"/>
                <w:szCs w:val="22"/>
              </w:rPr>
              <w:t>Zaliczenie prac pisemnych na min. 60 % od przewidzianej w pracy liczby punktów (testy leksykalno-gramatyczne, dyktanda, tłumaczenia zdań i krótkich tekstów).</w:t>
            </w:r>
          </w:p>
          <w:p w14:paraId="26951DB4" w14:textId="77777777" w:rsidR="008F49AB" w:rsidRPr="0026714A" w:rsidRDefault="008F49AB" w:rsidP="003E0579">
            <w:pPr>
              <w:pStyle w:val="Zawartotabeli"/>
              <w:spacing w:before="57" w:after="57"/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>Uzyskanie zaliczenia jest warunkiem koniecznym do dopuszczenia do egzaminu.</w:t>
            </w:r>
          </w:p>
          <w:p w14:paraId="41A1569C" w14:textId="77777777" w:rsidR="008F49AB" w:rsidRPr="0026714A" w:rsidRDefault="008F49AB" w:rsidP="003E0579">
            <w:pPr>
              <w:pStyle w:val="Zawartotabeli"/>
              <w:spacing w:before="57" w:after="57"/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>Student otrzymuje pozytywną ocenę z egzaminu pisemnego po zdobyciu min. 60% punktów.</w:t>
            </w:r>
          </w:p>
        </w:tc>
      </w:tr>
    </w:tbl>
    <w:p w14:paraId="27018066" w14:textId="77777777" w:rsidR="008F49AB" w:rsidRPr="0026714A" w:rsidRDefault="008F49AB" w:rsidP="008F49AB">
      <w:pPr>
        <w:rPr>
          <w:sz w:val="22"/>
          <w:szCs w:val="22"/>
        </w:rPr>
      </w:pPr>
    </w:p>
    <w:p w14:paraId="7FA7A18B" w14:textId="77777777" w:rsidR="008F49AB" w:rsidRPr="0026714A" w:rsidRDefault="008F49AB" w:rsidP="008F49AB">
      <w:pPr>
        <w:rPr>
          <w:sz w:val="22"/>
          <w:szCs w:val="22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704"/>
      </w:tblGrid>
      <w:tr w:rsidR="008F49AB" w:rsidRPr="0026714A" w14:paraId="1A8B4A04" w14:textId="77777777" w:rsidTr="003E0579">
        <w:trPr>
          <w:trHeight w:val="81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5CED3F31" w14:textId="77777777" w:rsidR="008F49AB" w:rsidRPr="0026714A" w:rsidRDefault="008F49AB" w:rsidP="003E0579">
            <w:pPr>
              <w:spacing w:after="57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Uwagi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149E11A5" w14:textId="77777777" w:rsidR="008F49AB" w:rsidRDefault="008F49AB" w:rsidP="003E0579">
            <w:pPr>
              <w:widowControl/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  <w:p w14:paraId="0F17AE6D" w14:textId="77777777" w:rsidR="008F49AB" w:rsidRPr="0026714A" w:rsidRDefault="008F49AB" w:rsidP="003E0579">
            <w:pPr>
              <w:widowControl/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_________________________________________________________________</w:t>
            </w:r>
          </w:p>
        </w:tc>
      </w:tr>
    </w:tbl>
    <w:p w14:paraId="6CA33AB1" w14:textId="77777777" w:rsidR="008F49AB" w:rsidRPr="0026714A" w:rsidRDefault="008F49AB" w:rsidP="008F49AB">
      <w:pPr>
        <w:rPr>
          <w:sz w:val="22"/>
          <w:szCs w:val="22"/>
        </w:rPr>
      </w:pPr>
    </w:p>
    <w:p w14:paraId="4D0F7DD4" w14:textId="77777777" w:rsidR="008F49AB" w:rsidRPr="0026714A" w:rsidRDefault="008F49AB" w:rsidP="008F49AB">
      <w:pPr>
        <w:rPr>
          <w:sz w:val="22"/>
          <w:szCs w:val="22"/>
        </w:rPr>
      </w:pPr>
    </w:p>
    <w:p w14:paraId="665B0CA6" w14:textId="77777777" w:rsidR="008F49AB" w:rsidRDefault="008F49AB" w:rsidP="008F49AB">
      <w:pPr>
        <w:rPr>
          <w:b/>
          <w:sz w:val="22"/>
          <w:szCs w:val="22"/>
        </w:rPr>
      </w:pPr>
    </w:p>
    <w:p w14:paraId="4E0125F4" w14:textId="77777777" w:rsidR="008F49AB" w:rsidRPr="0026714A" w:rsidRDefault="008F49AB" w:rsidP="008F49AB">
      <w:pPr>
        <w:rPr>
          <w:b/>
          <w:sz w:val="22"/>
          <w:szCs w:val="22"/>
        </w:rPr>
      </w:pPr>
      <w:r w:rsidRPr="0026714A">
        <w:rPr>
          <w:b/>
          <w:sz w:val="22"/>
          <w:szCs w:val="22"/>
        </w:rPr>
        <w:lastRenderedPageBreak/>
        <w:t>Treści merytoryczne (wykaz tematów)</w:t>
      </w:r>
    </w:p>
    <w:p w14:paraId="1D19DFD4" w14:textId="77777777" w:rsidR="008F49AB" w:rsidRPr="0026714A" w:rsidRDefault="008F49AB" w:rsidP="008F49AB">
      <w:pPr>
        <w:rPr>
          <w:sz w:val="22"/>
          <w:szCs w:val="22"/>
        </w:rPr>
      </w:pPr>
    </w:p>
    <w:tbl>
      <w:tblPr>
        <w:tblW w:w="9632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w:rsidR="008F49AB" w:rsidRPr="0026714A" w14:paraId="16D4EDD3" w14:textId="77777777" w:rsidTr="003E0579">
        <w:trPr>
          <w:trHeight w:val="1136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4AC87DC" w14:textId="77777777" w:rsidR="008F49AB" w:rsidRPr="00DB581E" w:rsidRDefault="008F49AB" w:rsidP="003E0579">
            <w:pPr>
              <w:pStyle w:val="Tekstdymka"/>
              <w:snapToGrid w:val="0"/>
              <w:rPr>
                <w:rFonts w:ascii="Times New Roman" w:hAnsi="Times New Roman" w:cs="Times New Roman"/>
                <w:sz w:val="22"/>
                <w:szCs w:val="22"/>
                <w:lang w:bidi="hi-IN"/>
              </w:rPr>
            </w:pPr>
          </w:p>
          <w:p w14:paraId="69E4AD1B" w14:textId="77777777" w:rsidR="008F49AB" w:rsidRPr="00DB581E" w:rsidRDefault="008F49AB" w:rsidP="003E0579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B581E">
              <w:rPr>
                <w:color w:val="000000"/>
                <w:sz w:val="22"/>
                <w:szCs w:val="22"/>
              </w:rPr>
              <w:t xml:space="preserve">UWAGA! Kolejność realizacji treści należy uzgodnić z osobami, które prowadzą zajęcia z Praktycznej nauki języka rosyjskiego (sprawności językowe) I. </w:t>
            </w:r>
          </w:p>
          <w:p w14:paraId="04D1C8C4" w14:textId="77777777" w:rsidR="008F49AB" w:rsidRPr="00DB581E" w:rsidRDefault="008F49AB" w:rsidP="003E0579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</w:p>
          <w:p w14:paraId="7F0FC684" w14:textId="77777777" w:rsidR="008F49AB" w:rsidRPr="00DB581E" w:rsidRDefault="008F49AB" w:rsidP="008F49AB">
            <w:pPr>
              <w:widowControl/>
              <w:numPr>
                <w:ilvl w:val="0"/>
                <w:numId w:val="2"/>
              </w:numPr>
              <w:shd w:val="clear" w:color="auto" w:fill="FFFFFF"/>
              <w:suppressAutoHyphens w:val="0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RZECZOWNIK: </w:t>
            </w: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br/>
              <w:t>1.1. Rzeczowniki żywotne i nieżywotne</w:t>
            </w:r>
          </w:p>
          <w:p w14:paraId="1B3FA274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1.2. Rodzaj rzeczowników</w:t>
            </w:r>
          </w:p>
          <w:p w14:paraId="7347F037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1.3. Rzeczowniki deklinacji II i III</w:t>
            </w:r>
          </w:p>
          <w:p w14:paraId="29D7510A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1.4. Rzeczowniki rosyjskie i polskie różniące się rodzajem</w:t>
            </w:r>
          </w:p>
          <w:p w14:paraId="444CA534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1.5. Liczba rzeczowników</w:t>
            </w:r>
          </w:p>
          <w:p w14:paraId="4B6A9B0D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1.6. Szczególne przypadki tworzenia liczby mnogiej rzeczowników</w:t>
            </w:r>
          </w:p>
          <w:p w14:paraId="53CB0F6C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 xml:space="preserve">1.7. Liczba rzeczowników typu </w:t>
            </w:r>
            <w:r w:rsidRPr="00DB581E">
              <w:rPr>
                <w:i/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мебель, часы</w:t>
            </w:r>
          </w:p>
          <w:p w14:paraId="301B89F0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1.8. Odmiana rzeczowników</w:t>
            </w:r>
          </w:p>
          <w:p w14:paraId="2B877EA7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1.9. Deklinacja I</w:t>
            </w:r>
          </w:p>
          <w:p w14:paraId="08128491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1.10. Deklinacja II - rodzaj męski</w:t>
            </w:r>
          </w:p>
          <w:p w14:paraId="4974757C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1.11. Deklinacja II - rodzaj nijaki</w:t>
            </w:r>
          </w:p>
          <w:p w14:paraId="13CBE27A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 xml:space="preserve">1.12. Deklinacja II - rzeczowniki </w:t>
            </w:r>
            <w:r w:rsidRPr="00DB581E">
              <w:rPr>
                <w:i/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брат, дерево, друг</w:t>
            </w:r>
          </w:p>
          <w:p w14:paraId="0FBC204A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1.13. Deklinacja III - rodzaj żeński</w:t>
            </w:r>
          </w:p>
          <w:p w14:paraId="3F2F72AD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 xml:space="preserve">1.14. Odmiana rzeczowników rodzaju nijakiego na </w:t>
            </w:r>
            <w:r w:rsidRPr="00DB581E">
              <w:rPr>
                <w:i/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-мя</w:t>
            </w:r>
          </w:p>
          <w:p w14:paraId="1A4F2EBE" w14:textId="77777777" w:rsidR="008F49AB" w:rsidRPr="00DB581E" w:rsidRDefault="008F49AB" w:rsidP="008F49AB">
            <w:pPr>
              <w:widowControl/>
              <w:numPr>
                <w:ilvl w:val="0"/>
                <w:numId w:val="3"/>
              </w:numPr>
              <w:shd w:val="clear" w:color="auto" w:fill="FFFFFF"/>
              <w:suppressAutoHyphens w:val="0"/>
              <w:spacing w:beforeAutospacing="1" w:afterAutospacing="1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СZASOWNIK</w:t>
            </w:r>
          </w:p>
          <w:p w14:paraId="6AC0E4F8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2.1. Koniugacja I</w:t>
            </w:r>
          </w:p>
          <w:p w14:paraId="051CF5E8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2.2. Koniugacja II </w:t>
            </w:r>
          </w:p>
          <w:p w14:paraId="431289C4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2.3. Wymiana spółgłosek w temacie czasownika</w:t>
            </w:r>
          </w:p>
          <w:p w14:paraId="393BFECB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2.4. Czas przyszły prosty</w:t>
            </w:r>
          </w:p>
          <w:p w14:paraId="4DAA7C60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2.5. Czasowniki nieregularne</w:t>
            </w:r>
          </w:p>
          <w:p w14:paraId="2072456B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2.6. Czas przyszły złożony</w:t>
            </w:r>
          </w:p>
          <w:p w14:paraId="5ADDEBD7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2.7. Czas przeszły</w:t>
            </w:r>
          </w:p>
          <w:p w14:paraId="0EAD8C5F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2.8. Cechy szczególne tworzenia czasu przeszłego</w:t>
            </w:r>
          </w:p>
          <w:p w14:paraId="32EED641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2.9. Czasowniki zwrotne</w:t>
            </w:r>
          </w:p>
          <w:p w14:paraId="0F9E48DE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2.10. Rosyjskie i polskie czasowniki zwrotne</w:t>
            </w:r>
          </w:p>
          <w:p w14:paraId="465E2A8A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2.11. Końcówki czasowników a bezokolicznik</w:t>
            </w:r>
          </w:p>
          <w:p w14:paraId="2592CB53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 xml:space="preserve">2.12. Czasowniki typu </w:t>
            </w:r>
            <w:r w:rsidRPr="00DB581E">
              <w:rPr>
                <w:i/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пить, выпить</w:t>
            </w:r>
          </w:p>
          <w:p w14:paraId="0B8EE4CE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 xml:space="preserve">2.13. Bezokolicznik </w:t>
            </w:r>
          </w:p>
          <w:p w14:paraId="03EC686A" w14:textId="77777777" w:rsidR="008F49AB" w:rsidRPr="00DB581E" w:rsidRDefault="008F49AB" w:rsidP="003E0579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</w:p>
          <w:p w14:paraId="1F6E591E" w14:textId="77777777" w:rsidR="008F49AB" w:rsidRPr="00DB581E" w:rsidRDefault="008F49AB" w:rsidP="008F49AB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B581E">
              <w:rPr>
                <w:color w:val="000000"/>
                <w:sz w:val="22"/>
                <w:szCs w:val="22"/>
              </w:rPr>
              <w:t>ZAIMEK</w:t>
            </w:r>
          </w:p>
          <w:p w14:paraId="675D869F" w14:textId="77777777" w:rsidR="008F49AB" w:rsidRPr="00DB581E" w:rsidRDefault="008F49AB" w:rsidP="003E0579">
            <w:pPr>
              <w:pStyle w:val="NormalnyWeb"/>
              <w:spacing w:before="0" w:beforeAutospacing="0" w:after="90" w:afterAutospacing="0"/>
              <w:ind w:left="720"/>
              <w:rPr>
                <w:color w:val="000000"/>
                <w:sz w:val="22"/>
                <w:szCs w:val="22"/>
              </w:rPr>
            </w:pPr>
            <w:r w:rsidRPr="00DB581E">
              <w:rPr>
                <w:color w:val="000000"/>
                <w:sz w:val="22"/>
                <w:szCs w:val="22"/>
              </w:rPr>
              <w:t>3.1. Zaimki osobowe i dzierżawcze (</w:t>
            </w:r>
            <w:r w:rsidRPr="00DB581E">
              <w:rPr>
                <w:i/>
                <w:color w:val="000000"/>
                <w:sz w:val="22"/>
                <w:szCs w:val="22"/>
                <w:lang w:val="ru-RU"/>
              </w:rPr>
              <w:t>мой</w:t>
            </w:r>
            <w:r w:rsidRPr="00DB581E">
              <w:rPr>
                <w:i/>
                <w:color w:val="000000"/>
                <w:sz w:val="22"/>
                <w:szCs w:val="22"/>
              </w:rPr>
              <w:t xml:space="preserve">, </w:t>
            </w:r>
            <w:r w:rsidRPr="00DB581E">
              <w:rPr>
                <w:i/>
                <w:color w:val="000000"/>
                <w:sz w:val="22"/>
                <w:szCs w:val="22"/>
                <w:lang w:val="ru-RU"/>
              </w:rPr>
              <w:t>твой</w:t>
            </w:r>
            <w:r w:rsidRPr="00DB581E">
              <w:rPr>
                <w:i/>
                <w:color w:val="000000"/>
                <w:sz w:val="22"/>
                <w:szCs w:val="22"/>
              </w:rPr>
              <w:t xml:space="preserve">, </w:t>
            </w:r>
            <w:r w:rsidRPr="00DB581E">
              <w:rPr>
                <w:i/>
                <w:color w:val="000000"/>
                <w:sz w:val="22"/>
                <w:szCs w:val="22"/>
                <w:lang w:val="ru-RU"/>
              </w:rPr>
              <w:t>его</w:t>
            </w:r>
            <w:r w:rsidRPr="00DB581E">
              <w:rPr>
                <w:i/>
                <w:color w:val="000000"/>
                <w:sz w:val="22"/>
                <w:szCs w:val="22"/>
              </w:rPr>
              <w:t xml:space="preserve">, </w:t>
            </w:r>
            <w:r w:rsidRPr="00DB581E">
              <w:rPr>
                <w:i/>
                <w:color w:val="000000"/>
                <w:sz w:val="22"/>
                <w:szCs w:val="22"/>
                <w:lang w:val="ru-RU"/>
              </w:rPr>
              <w:t>её</w:t>
            </w:r>
            <w:r w:rsidRPr="00DB581E">
              <w:rPr>
                <w:i/>
                <w:color w:val="000000"/>
                <w:sz w:val="22"/>
                <w:szCs w:val="22"/>
              </w:rPr>
              <w:t xml:space="preserve">, </w:t>
            </w:r>
            <w:r w:rsidRPr="00DB581E">
              <w:rPr>
                <w:i/>
                <w:color w:val="000000"/>
                <w:sz w:val="22"/>
                <w:szCs w:val="22"/>
                <w:lang w:val="ru-RU"/>
              </w:rPr>
              <w:t>наш</w:t>
            </w:r>
            <w:r w:rsidRPr="00DB581E">
              <w:rPr>
                <w:i/>
                <w:color w:val="000000"/>
                <w:sz w:val="22"/>
                <w:szCs w:val="22"/>
              </w:rPr>
              <w:t xml:space="preserve">, </w:t>
            </w:r>
            <w:r w:rsidRPr="00DB581E">
              <w:rPr>
                <w:i/>
                <w:color w:val="000000"/>
                <w:sz w:val="22"/>
                <w:szCs w:val="22"/>
                <w:lang w:val="ru-RU"/>
              </w:rPr>
              <w:t>ваш</w:t>
            </w:r>
            <w:r w:rsidRPr="00DB581E">
              <w:rPr>
                <w:i/>
                <w:color w:val="000000"/>
                <w:sz w:val="22"/>
                <w:szCs w:val="22"/>
              </w:rPr>
              <w:t xml:space="preserve">, </w:t>
            </w:r>
            <w:r w:rsidRPr="00DB581E">
              <w:rPr>
                <w:i/>
                <w:color w:val="000000"/>
                <w:sz w:val="22"/>
                <w:szCs w:val="22"/>
                <w:lang w:val="ru-RU"/>
              </w:rPr>
              <w:t>их</w:t>
            </w:r>
            <w:r w:rsidRPr="00DB581E">
              <w:rPr>
                <w:color w:val="000000"/>
                <w:sz w:val="22"/>
                <w:szCs w:val="22"/>
              </w:rPr>
              <w:t>) w mianowniku</w:t>
            </w:r>
          </w:p>
          <w:p w14:paraId="0A0280D8" w14:textId="77777777" w:rsidR="008F49AB" w:rsidRPr="00DB581E" w:rsidRDefault="008F49AB" w:rsidP="003E0579">
            <w:pPr>
              <w:pStyle w:val="NormalnyWeb"/>
              <w:spacing w:before="0" w:beforeAutospacing="0" w:after="90" w:afterAutospacing="0"/>
              <w:ind w:left="720"/>
              <w:rPr>
                <w:color w:val="000000"/>
                <w:sz w:val="22"/>
                <w:szCs w:val="22"/>
              </w:rPr>
            </w:pPr>
            <w:r w:rsidRPr="00DB581E">
              <w:rPr>
                <w:color w:val="000000"/>
                <w:sz w:val="22"/>
                <w:szCs w:val="22"/>
              </w:rPr>
              <w:t>3.2. Zaimki osobowe w dopełniaczu i bierniku oraz w celowniku (</w:t>
            </w:r>
            <w:r w:rsidRPr="00DB581E">
              <w:rPr>
                <w:i/>
                <w:color w:val="000000"/>
                <w:sz w:val="22"/>
                <w:szCs w:val="22"/>
                <w:lang w:val="ru-RU"/>
              </w:rPr>
              <w:t>У</w:t>
            </w:r>
            <w:r w:rsidRPr="00DB581E">
              <w:rPr>
                <w:i/>
                <w:color w:val="000000"/>
                <w:sz w:val="22"/>
                <w:szCs w:val="22"/>
              </w:rPr>
              <w:t xml:space="preserve"> </w:t>
            </w:r>
            <w:r w:rsidRPr="00DB581E">
              <w:rPr>
                <w:b/>
                <w:i/>
                <w:color w:val="000000"/>
                <w:sz w:val="22"/>
                <w:szCs w:val="22"/>
                <w:lang w:val="ru-RU"/>
              </w:rPr>
              <w:t>меня</w:t>
            </w:r>
            <w:r w:rsidRPr="00DB581E">
              <w:rPr>
                <w:i/>
                <w:color w:val="000000"/>
                <w:sz w:val="22"/>
                <w:szCs w:val="22"/>
              </w:rPr>
              <w:t xml:space="preserve"> </w:t>
            </w:r>
            <w:r w:rsidRPr="00DB581E">
              <w:rPr>
                <w:i/>
                <w:color w:val="000000"/>
                <w:sz w:val="22"/>
                <w:szCs w:val="22"/>
                <w:lang w:val="ru-RU"/>
              </w:rPr>
              <w:t>есть</w:t>
            </w:r>
            <w:r w:rsidRPr="00DB581E">
              <w:rPr>
                <w:i/>
                <w:color w:val="000000"/>
                <w:sz w:val="22"/>
                <w:szCs w:val="22"/>
              </w:rPr>
              <w:t xml:space="preserve"> </w:t>
            </w:r>
            <w:r w:rsidRPr="00DB581E">
              <w:rPr>
                <w:i/>
                <w:color w:val="000000"/>
                <w:sz w:val="22"/>
                <w:szCs w:val="22"/>
                <w:lang w:val="ru-RU"/>
              </w:rPr>
              <w:t>брат</w:t>
            </w:r>
            <w:r w:rsidRPr="00DB581E">
              <w:rPr>
                <w:i/>
                <w:color w:val="000000"/>
                <w:sz w:val="22"/>
                <w:szCs w:val="22"/>
              </w:rPr>
              <w:t xml:space="preserve">, </w:t>
            </w:r>
            <w:r w:rsidRPr="00DB581E">
              <w:rPr>
                <w:b/>
                <w:i/>
                <w:color w:val="000000"/>
                <w:sz w:val="22"/>
                <w:szCs w:val="22"/>
                <w:lang w:val="ru-RU"/>
              </w:rPr>
              <w:t>его</w:t>
            </w:r>
            <w:r w:rsidRPr="00DB581E">
              <w:rPr>
                <w:i/>
                <w:color w:val="000000"/>
                <w:sz w:val="22"/>
                <w:szCs w:val="22"/>
              </w:rPr>
              <w:t xml:space="preserve"> </w:t>
            </w:r>
            <w:r w:rsidRPr="00DB581E">
              <w:rPr>
                <w:i/>
                <w:color w:val="000000"/>
                <w:sz w:val="22"/>
                <w:szCs w:val="22"/>
                <w:lang w:val="ru-RU"/>
              </w:rPr>
              <w:t>зовут</w:t>
            </w:r>
            <w:r w:rsidRPr="00DB581E">
              <w:rPr>
                <w:color w:val="000000"/>
                <w:sz w:val="22"/>
                <w:szCs w:val="22"/>
              </w:rPr>
              <w:t xml:space="preserve">  </w:t>
            </w:r>
            <w:r w:rsidRPr="00DB581E">
              <w:rPr>
                <w:color w:val="000000"/>
                <w:sz w:val="22"/>
                <w:szCs w:val="22"/>
                <w:lang w:val="ru-RU"/>
              </w:rPr>
              <w:t>Адам</w:t>
            </w:r>
            <w:r w:rsidRPr="00DB581E">
              <w:rPr>
                <w:color w:val="000000"/>
                <w:sz w:val="22"/>
                <w:szCs w:val="22"/>
              </w:rPr>
              <w:t xml:space="preserve">. </w:t>
            </w:r>
            <w:r w:rsidRPr="00DB581E">
              <w:rPr>
                <w:b/>
                <w:i/>
                <w:color w:val="000000"/>
                <w:sz w:val="22"/>
                <w:szCs w:val="22"/>
                <w:lang w:val="ru-RU"/>
              </w:rPr>
              <w:t>Ему</w:t>
            </w:r>
            <w:r w:rsidRPr="00DB581E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DB581E">
              <w:rPr>
                <w:i/>
                <w:color w:val="000000"/>
                <w:sz w:val="22"/>
                <w:szCs w:val="22"/>
                <w:lang w:val="ru-RU"/>
              </w:rPr>
              <w:t>нравится</w:t>
            </w:r>
            <w:r w:rsidRPr="00DB581E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DB581E">
              <w:rPr>
                <w:i/>
                <w:color w:val="000000"/>
                <w:sz w:val="22"/>
                <w:szCs w:val="22"/>
                <w:lang w:val="ru-RU"/>
              </w:rPr>
              <w:t>русский</w:t>
            </w:r>
            <w:r w:rsidRPr="00DB581E">
              <w:rPr>
                <w:i/>
                <w:color w:val="000000"/>
                <w:sz w:val="22"/>
                <w:szCs w:val="22"/>
              </w:rPr>
              <w:t xml:space="preserve"> </w:t>
            </w:r>
            <w:r w:rsidRPr="00DB581E">
              <w:rPr>
                <w:i/>
                <w:color w:val="000000"/>
                <w:sz w:val="22"/>
                <w:szCs w:val="22"/>
                <w:lang w:val="ru-RU"/>
              </w:rPr>
              <w:t>язык</w:t>
            </w:r>
            <w:r w:rsidRPr="00DB581E">
              <w:rPr>
                <w:i/>
                <w:color w:val="000000"/>
                <w:sz w:val="22"/>
                <w:szCs w:val="22"/>
              </w:rPr>
              <w:t>)</w:t>
            </w:r>
          </w:p>
          <w:p w14:paraId="1D159458" w14:textId="77777777" w:rsidR="008F49AB" w:rsidRPr="00DB581E" w:rsidRDefault="008F49AB" w:rsidP="003E0579">
            <w:pPr>
              <w:pStyle w:val="NormalnyWeb"/>
              <w:spacing w:before="0" w:beforeAutospacing="0" w:after="90" w:afterAutospacing="0"/>
              <w:ind w:left="720"/>
              <w:rPr>
                <w:color w:val="000000"/>
                <w:sz w:val="22"/>
                <w:szCs w:val="22"/>
              </w:rPr>
            </w:pPr>
            <w:r w:rsidRPr="00DB581E">
              <w:rPr>
                <w:color w:val="000000"/>
                <w:sz w:val="22"/>
                <w:szCs w:val="22"/>
              </w:rPr>
              <w:t>3.3. Zaimki wskazujące w mianowniku</w:t>
            </w:r>
          </w:p>
          <w:p w14:paraId="5FE8BE72" w14:textId="77777777" w:rsidR="008F49AB" w:rsidRPr="00DB581E" w:rsidRDefault="008F49AB" w:rsidP="003E0579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B581E">
              <w:rPr>
                <w:color w:val="000000"/>
                <w:sz w:val="22"/>
                <w:szCs w:val="22"/>
              </w:rPr>
              <w:t xml:space="preserve">     </w:t>
            </w:r>
          </w:p>
          <w:p w14:paraId="7EDF0A61" w14:textId="77777777" w:rsidR="008F49AB" w:rsidRPr="00DB581E" w:rsidRDefault="008F49AB" w:rsidP="008F49AB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B581E">
              <w:rPr>
                <w:color w:val="000000"/>
                <w:sz w:val="22"/>
                <w:szCs w:val="22"/>
              </w:rPr>
              <w:t xml:space="preserve">PRZYMIOTNIK </w:t>
            </w:r>
          </w:p>
          <w:p w14:paraId="4D9E2BD1" w14:textId="77777777" w:rsidR="008F49AB" w:rsidRPr="00DB581E" w:rsidRDefault="008F49AB" w:rsidP="003E0579">
            <w:pPr>
              <w:pStyle w:val="NormalnyWeb"/>
              <w:spacing w:before="0" w:beforeAutospacing="0" w:after="90" w:afterAutospacing="0"/>
              <w:ind w:left="720"/>
              <w:rPr>
                <w:i/>
                <w:color w:val="000000"/>
                <w:sz w:val="22"/>
                <w:szCs w:val="22"/>
              </w:rPr>
            </w:pPr>
            <w:r w:rsidRPr="00DB581E">
              <w:rPr>
                <w:color w:val="000000"/>
                <w:sz w:val="22"/>
                <w:szCs w:val="22"/>
                <w:lang w:val="ru-RU"/>
              </w:rPr>
              <w:t>4.1.</w:t>
            </w:r>
            <w:r w:rsidRPr="00DB581E">
              <w:rPr>
                <w:color w:val="000000"/>
                <w:sz w:val="22"/>
                <w:szCs w:val="22"/>
              </w:rPr>
              <w:t xml:space="preserve"> Końcówki rodzajowe przymiotników</w:t>
            </w:r>
          </w:p>
          <w:p w14:paraId="4803BF13" w14:textId="77777777" w:rsidR="008F49AB" w:rsidRPr="00DB581E" w:rsidRDefault="008F49AB" w:rsidP="003E0579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</w:p>
          <w:p w14:paraId="52C6270D" w14:textId="77777777" w:rsidR="008F49AB" w:rsidRPr="00DB581E" w:rsidRDefault="008F49AB" w:rsidP="003E0579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</w:p>
        </w:tc>
      </w:tr>
    </w:tbl>
    <w:p w14:paraId="01B471CD" w14:textId="77777777" w:rsidR="008F49AB" w:rsidRPr="0026714A" w:rsidRDefault="008F49AB" w:rsidP="008F49AB">
      <w:pPr>
        <w:rPr>
          <w:sz w:val="22"/>
          <w:szCs w:val="22"/>
        </w:rPr>
      </w:pPr>
    </w:p>
    <w:p w14:paraId="027E7727" w14:textId="77777777" w:rsidR="008F49AB" w:rsidRPr="0026714A" w:rsidRDefault="008F49AB" w:rsidP="008F49AB">
      <w:pPr>
        <w:rPr>
          <w:sz w:val="22"/>
          <w:szCs w:val="22"/>
        </w:rPr>
      </w:pPr>
    </w:p>
    <w:p w14:paraId="48ADD70E" w14:textId="77777777" w:rsidR="008F49AB" w:rsidRDefault="008F49AB" w:rsidP="008F49AB">
      <w:pPr>
        <w:rPr>
          <w:b/>
          <w:sz w:val="22"/>
          <w:szCs w:val="22"/>
        </w:rPr>
      </w:pPr>
    </w:p>
    <w:p w14:paraId="5020144A" w14:textId="77777777" w:rsidR="008F49AB" w:rsidRPr="0026714A" w:rsidRDefault="008F49AB" w:rsidP="008F49AB">
      <w:pPr>
        <w:rPr>
          <w:b/>
          <w:sz w:val="22"/>
          <w:szCs w:val="22"/>
        </w:rPr>
      </w:pPr>
      <w:r w:rsidRPr="0026714A">
        <w:rPr>
          <w:b/>
          <w:sz w:val="22"/>
          <w:szCs w:val="22"/>
        </w:rPr>
        <w:lastRenderedPageBreak/>
        <w:t>Wykaz literatury podstawowej</w:t>
      </w:r>
    </w:p>
    <w:p w14:paraId="79B735C5" w14:textId="77777777" w:rsidR="008F49AB" w:rsidRPr="0026714A" w:rsidRDefault="008F49AB" w:rsidP="008F49AB">
      <w:pPr>
        <w:rPr>
          <w:sz w:val="22"/>
          <w:szCs w:val="22"/>
        </w:rPr>
      </w:pPr>
    </w:p>
    <w:tbl>
      <w:tblPr>
        <w:tblW w:w="9632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w:rsidR="008F49AB" w:rsidRPr="0026714A" w14:paraId="237A5199" w14:textId="77777777" w:rsidTr="003E0579">
        <w:trPr>
          <w:trHeight w:val="616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496AD12" w14:textId="77777777" w:rsidR="008F49AB" w:rsidRPr="0026714A" w:rsidRDefault="008F49AB" w:rsidP="003E0579">
            <w:pPr>
              <w:pStyle w:val="NormalnyWeb"/>
              <w:spacing w:before="0" w:beforeAutospacing="0" w:after="90" w:afterAutospacing="0"/>
              <w:jc w:val="both"/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>Dziewanowska</w:t>
            </w:r>
            <w:r w:rsidRPr="0026714A">
              <w:rPr>
                <w:sz w:val="22"/>
                <w:szCs w:val="22"/>
                <w:lang w:val="ru-RU"/>
              </w:rPr>
              <w:t xml:space="preserve"> </w:t>
            </w:r>
            <w:r w:rsidRPr="0026714A">
              <w:rPr>
                <w:sz w:val="22"/>
                <w:szCs w:val="22"/>
              </w:rPr>
              <w:t>D</w:t>
            </w:r>
            <w:r w:rsidRPr="0026714A">
              <w:rPr>
                <w:sz w:val="22"/>
                <w:szCs w:val="22"/>
                <w:lang w:val="ru-RU"/>
              </w:rPr>
              <w:t xml:space="preserve">., </w:t>
            </w:r>
            <w:r w:rsidRPr="0026714A">
              <w:rPr>
                <w:i/>
                <w:sz w:val="22"/>
                <w:szCs w:val="22"/>
                <w:lang w:val="ru-RU"/>
              </w:rPr>
              <w:t xml:space="preserve">Грамматика без проблем. </w:t>
            </w:r>
            <w:r w:rsidRPr="0026714A">
              <w:rPr>
                <w:i/>
                <w:sz w:val="22"/>
                <w:szCs w:val="22"/>
              </w:rPr>
              <w:t xml:space="preserve">Gramatyka języka rosyjskiego z ćwiczeniami. </w:t>
            </w:r>
            <w:r w:rsidRPr="0026714A">
              <w:rPr>
                <w:sz w:val="22"/>
                <w:szCs w:val="22"/>
              </w:rPr>
              <w:t>WSiP, Warszawa 2005.</w:t>
            </w:r>
          </w:p>
        </w:tc>
      </w:tr>
    </w:tbl>
    <w:p w14:paraId="26992E0E" w14:textId="77777777" w:rsidR="008F49AB" w:rsidRPr="0026714A" w:rsidRDefault="008F49AB" w:rsidP="008F49AB">
      <w:pPr>
        <w:rPr>
          <w:sz w:val="22"/>
          <w:szCs w:val="22"/>
        </w:rPr>
      </w:pPr>
    </w:p>
    <w:p w14:paraId="5D888FE6" w14:textId="77777777" w:rsidR="008F49AB" w:rsidRPr="0026714A" w:rsidRDefault="008F49AB" w:rsidP="008F49AB">
      <w:pPr>
        <w:rPr>
          <w:b/>
          <w:sz w:val="22"/>
          <w:szCs w:val="22"/>
        </w:rPr>
      </w:pPr>
    </w:p>
    <w:p w14:paraId="5B0548F7" w14:textId="77777777" w:rsidR="008F49AB" w:rsidRPr="0026714A" w:rsidRDefault="008F49AB" w:rsidP="008F49AB">
      <w:pPr>
        <w:rPr>
          <w:b/>
          <w:sz w:val="22"/>
          <w:szCs w:val="22"/>
        </w:rPr>
      </w:pPr>
      <w:r w:rsidRPr="0026714A">
        <w:rPr>
          <w:b/>
          <w:sz w:val="22"/>
          <w:szCs w:val="22"/>
        </w:rPr>
        <w:t>Wykaz literatury uzupełniającej</w:t>
      </w:r>
    </w:p>
    <w:p w14:paraId="74CD0079" w14:textId="77777777" w:rsidR="008F49AB" w:rsidRPr="0026714A" w:rsidRDefault="008F49AB" w:rsidP="008F49AB">
      <w:pPr>
        <w:rPr>
          <w:sz w:val="22"/>
          <w:szCs w:val="22"/>
        </w:rPr>
      </w:pPr>
    </w:p>
    <w:tbl>
      <w:tblPr>
        <w:tblW w:w="9632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w:rsidR="008F49AB" w:rsidRPr="0026714A" w14:paraId="692086A3" w14:textId="77777777" w:rsidTr="003E0579">
        <w:trPr>
          <w:trHeight w:val="1112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7980C81" w14:textId="77777777" w:rsidR="008F49AB" w:rsidRPr="0026714A" w:rsidRDefault="008F49AB" w:rsidP="003E0579">
            <w:pPr>
              <w:pStyle w:val="NormalnyWeb"/>
              <w:spacing w:before="0" w:beforeAutospacing="0" w:after="90" w:afterAutospacing="0"/>
              <w:jc w:val="both"/>
              <w:rPr>
                <w:color w:val="000000"/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 xml:space="preserve">1. </w:t>
            </w:r>
            <w:r w:rsidRPr="0026714A">
              <w:rPr>
                <w:color w:val="000000"/>
                <w:sz w:val="22"/>
                <w:szCs w:val="22"/>
              </w:rPr>
              <w:t xml:space="preserve">Chuchmacz D., Ossowska H., </w:t>
            </w:r>
            <w:r w:rsidRPr="0026714A">
              <w:rPr>
                <w:i/>
                <w:color w:val="000000"/>
                <w:sz w:val="22"/>
                <w:szCs w:val="22"/>
              </w:rPr>
              <w:t>Вот грамматика! Repetytorium gramatyczne z języka rosyjskiego                               z ćwiczeniami</w:t>
            </w:r>
            <w:r w:rsidRPr="0026714A">
              <w:rPr>
                <w:color w:val="000000"/>
                <w:sz w:val="22"/>
                <w:szCs w:val="22"/>
              </w:rPr>
              <w:t>, PWN, Warszawa 2010</w:t>
            </w:r>
          </w:p>
          <w:p w14:paraId="1F249618" w14:textId="77777777" w:rsidR="008F49AB" w:rsidRPr="0026714A" w:rsidRDefault="008F49AB" w:rsidP="003E0579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26714A">
              <w:rPr>
                <w:color w:val="000000"/>
                <w:sz w:val="22"/>
                <w:szCs w:val="22"/>
              </w:rPr>
              <w:t xml:space="preserve">2. Gołubiewa A., Kowalska N., </w:t>
            </w:r>
            <w:r w:rsidRPr="0026714A">
              <w:rPr>
                <w:i/>
                <w:color w:val="000000"/>
                <w:sz w:val="22"/>
                <w:szCs w:val="22"/>
              </w:rPr>
              <w:t>Ćwiczenia z gramatyki praktycznej języka rosyjskiego</w:t>
            </w:r>
            <w:r w:rsidRPr="0026714A">
              <w:rPr>
                <w:color w:val="000000"/>
                <w:sz w:val="22"/>
                <w:szCs w:val="22"/>
              </w:rPr>
              <w:t>, PWN, 1999</w:t>
            </w:r>
          </w:p>
          <w:p w14:paraId="599ED97B" w14:textId="77777777" w:rsidR="008F49AB" w:rsidRPr="0026714A" w:rsidRDefault="008F49AB" w:rsidP="003E0579">
            <w:pPr>
              <w:pStyle w:val="NormalnyWeb"/>
              <w:spacing w:before="0" w:beforeAutospacing="0" w:after="90" w:afterAutospacing="0"/>
              <w:rPr>
                <w:sz w:val="22"/>
                <w:szCs w:val="22"/>
              </w:rPr>
            </w:pPr>
            <w:r w:rsidRPr="0026714A">
              <w:rPr>
                <w:color w:val="000000"/>
                <w:sz w:val="22"/>
                <w:szCs w:val="22"/>
              </w:rPr>
              <w:t xml:space="preserve">3. </w:t>
            </w:r>
            <w:r w:rsidRPr="0026714A">
              <w:rPr>
                <w:sz w:val="22"/>
                <w:szCs w:val="22"/>
              </w:rPr>
              <w:t xml:space="preserve">Lubocha-Kruglik J., Małysa O., </w:t>
            </w:r>
            <w:r w:rsidRPr="0026714A">
              <w:rPr>
                <w:i/>
                <w:sz w:val="22"/>
                <w:szCs w:val="22"/>
              </w:rPr>
              <w:t xml:space="preserve">Gramatyka praktyczna języka rosyjskiego z ćwiczeniami, </w:t>
            </w:r>
            <w:r w:rsidRPr="0026714A">
              <w:rPr>
                <w:sz w:val="22"/>
                <w:szCs w:val="22"/>
              </w:rPr>
              <w:t>Katowice 2014.</w:t>
            </w:r>
          </w:p>
          <w:p w14:paraId="3E0A1774" w14:textId="77777777" w:rsidR="008F49AB" w:rsidRPr="0026714A" w:rsidRDefault="008F49AB" w:rsidP="003E0579">
            <w:pPr>
              <w:widowControl/>
              <w:suppressAutoHyphens w:val="0"/>
              <w:autoSpaceDN w:val="0"/>
              <w:spacing w:line="360" w:lineRule="auto"/>
              <w:jc w:val="both"/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>4. Kuzmina I., Śliwińska B., Język rosyjski. 365 zadań i ćwiczeń z rozwiązaniami, Langenscheidt, Warszawa 2008.</w:t>
            </w:r>
          </w:p>
          <w:p w14:paraId="243299D4" w14:textId="77777777" w:rsidR="008F49AB" w:rsidRPr="0026714A" w:rsidRDefault="008F49AB" w:rsidP="003E0579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26714A">
              <w:rPr>
                <w:color w:val="000000"/>
                <w:sz w:val="22"/>
                <w:szCs w:val="22"/>
              </w:rPr>
              <w:t xml:space="preserve">5.  Kowalska N., Samek D., </w:t>
            </w:r>
            <w:r w:rsidRPr="0026714A">
              <w:rPr>
                <w:i/>
                <w:color w:val="000000"/>
                <w:sz w:val="22"/>
                <w:szCs w:val="22"/>
              </w:rPr>
              <w:t>Praktyczna gramatyka języka rosyjskiego. Morfologia,</w:t>
            </w:r>
            <w:r w:rsidRPr="0026714A">
              <w:rPr>
                <w:color w:val="000000"/>
                <w:sz w:val="22"/>
                <w:szCs w:val="22"/>
              </w:rPr>
              <w:t xml:space="preserve"> REA s. j., 2004</w:t>
            </w:r>
          </w:p>
          <w:p w14:paraId="444427F1" w14:textId="77777777" w:rsidR="008F49AB" w:rsidRPr="0026714A" w:rsidRDefault="008F49AB" w:rsidP="003E0579">
            <w:pPr>
              <w:widowControl/>
              <w:suppressAutoHyphens w:val="0"/>
              <w:autoSpaceDN w:val="0"/>
              <w:spacing w:line="360" w:lineRule="auto"/>
              <w:jc w:val="both"/>
              <w:rPr>
                <w:sz w:val="22"/>
                <w:szCs w:val="22"/>
              </w:rPr>
            </w:pPr>
          </w:p>
          <w:p w14:paraId="05BD1ECC" w14:textId="77777777" w:rsidR="008F49AB" w:rsidRPr="0026714A" w:rsidRDefault="008F49AB" w:rsidP="003E0579">
            <w:pPr>
              <w:widowControl/>
              <w:suppressAutoHyphens w:val="0"/>
              <w:autoSpaceDN w:val="0"/>
              <w:spacing w:line="360" w:lineRule="auto"/>
              <w:jc w:val="both"/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>Zasoby internetowe.</w:t>
            </w:r>
          </w:p>
          <w:p w14:paraId="43532E35" w14:textId="77777777" w:rsidR="008F49AB" w:rsidRPr="0026714A" w:rsidRDefault="008F49AB" w:rsidP="003E0579">
            <w:pPr>
              <w:snapToGrid w:val="0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</w:rPr>
              <w:t>Materiały własne prowadzącego.</w:t>
            </w:r>
          </w:p>
        </w:tc>
      </w:tr>
    </w:tbl>
    <w:p w14:paraId="1FD9FDD3" w14:textId="77777777" w:rsidR="008F49AB" w:rsidRPr="0026714A" w:rsidRDefault="008F49AB" w:rsidP="008F49AB">
      <w:pPr>
        <w:rPr>
          <w:sz w:val="22"/>
          <w:szCs w:val="22"/>
        </w:rPr>
      </w:pPr>
    </w:p>
    <w:p w14:paraId="08EB3CA1" w14:textId="77777777" w:rsidR="008F49AB" w:rsidRPr="0026714A" w:rsidRDefault="008F49AB" w:rsidP="008F49AB">
      <w:pPr>
        <w:rPr>
          <w:sz w:val="22"/>
          <w:szCs w:val="22"/>
        </w:rPr>
      </w:pPr>
    </w:p>
    <w:p w14:paraId="4381B013" w14:textId="77777777" w:rsidR="008F49AB" w:rsidRPr="0026714A" w:rsidRDefault="008F49AB" w:rsidP="008F49AB">
      <w:pPr>
        <w:pStyle w:val="Tekstdymka"/>
        <w:rPr>
          <w:rFonts w:ascii="Times New Roman" w:hAnsi="Times New Roman" w:cs="Times New Roman"/>
          <w:sz w:val="22"/>
          <w:szCs w:val="22"/>
        </w:rPr>
      </w:pPr>
    </w:p>
    <w:p w14:paraId="614C9C98" w14:textId="77777777" w:rsidR="008F49AB" w:rsidRPr="0026714A" w:rsidRDefault="008F49AB" w:rsidP="008F49AB">
      <w:pPr>
        <w:pStyle w:val="Tekstdymka"/>
        <w:rPr>
          <w:rFonts w:ascii="Times New Roman" w:hAnsi="Times New Roman" w:cs="Times New Roman"/>
          <w:sz w:val="22"/>
          <w:szCs w:val="22"/>
        </w:rPr>
      </w:pPr>
    </w:p>
    <w:p w14:paraId="53206F4D" w14:textId="77777777" w:rsidR="008F49AB" w:rsidRPr="0026714A" w:rsidRDefault="008F49AB" w:rsidP="008F49AB">
      <w:pPr>
        <w:pStyle w:val="Tekstdymka"/>
        <w:rPr>
          <w:rFonts w:ascii="Times New Roman" w:hAnsi="Times New Roman" w:cs="Times New Roman"/>
          <w:b/>
          <w:sz w:val="22"/>
          <w:szCs w:val="22"/>
        </w:rPr>
      </w:pPr>
      <w:r w:rsidRPr="0026714A">
        <w:rPr>
          <w:rFonts w:ascii="Times New Roman" w:hAnsi="Times New Roman" w:cs="Times New Roman"/>
          <w:b/>
          <w:sz w:val="22"/>
          <w:szCs w:val="22"/>
        </w:rPr>
        <w:t>Bilans godzinowy zgodny z CNPS (Całkowity Nakład Pracy Studenta)</w:t>
      </w:r>
    </w:p>
    <w:p w14:paraId="1E5AAF06" w14:textId="77777777" w:rsidR="008F49AB" w:rsidRPr="0026714A" w:rsidRDefault="008F49AB" w:rsidP="008F49AB">
      <w:pPr>
        <w:rPr>
          <w:b/>
          <w:sz w:val="22"/>
          <w:szCs w:val="22"/>
        </w:rPr>
      </w:pPr>
    </w:p>
    <w:tbl>
      <w:tblPr>
        <w:tblW w:w="9592" w:type="dxa"/>
        <w:tblInd w:w="-15" w:type="dxa"/>
        <w:tblBorders>
          <w:top w:val="single" w:sz="4" w:space="0" w:color="95B3D7"/>
          <w:left w:val="single" w:sz="4" w:space="0" w:color="95B3D7"/>
          <w:bottom w:val="single" w:sz="4" w:space="0" w:color="95B3D7"/>
          <w:insideH w:val="single" w:sz="4" w:space="0" w:color="95B3D7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2766"/>
        <w:gridCol w:w="5748"/>
        <w:gridCol w:w="1078"/>
      </w:tblGrid>
      <w:tr w:rsidR="008F49AB" w:rsidRPr="0026714A" w14:paraId="7899C022" w14:textId="77777777" w:rsidTr="003E0579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17F928B0" w14:textId="77777777" w:rsidR="008F49AB" w:rsidRPr="0026714A" w:rsidRDefault="008F49AB" w:rsidP="003E0579">
            <w:pPr>
              <w:widowControl/>
              <w:spacing w:line="276" w:lineRule="auto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rFonts w:eastAsia="Calibri"/>
                <w:sz w:val="22"/>
                <w:szCs w:val="22"/>
                <w:lang w:eastAsia="en-US" w:bidi="hi-IN"/>
              </w:rPr>
              <w:t>liczba godzin w kontakcie z prowadzącymi</w:t>
            </w: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4C9AA18F" w14:textId="77777777" w:rsidR="008F49AB" w:rsidRPr="0026714A" w:rsidRDefault="008F49AB" w:rsidP="003E0579">
            <w:pPr>
              <w:widowControl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26714A">
              <w:rPr>
                <w:rFonts w:eastAsia="Calibri"/>
                <w:sz w:val="22"/>
                <w:szCs w:val="22"/>
                <w:lang w:eastAsia="en-US" w:bidi="hi-IN"/>
              </w:rPr>
              <w:t>Wykład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334B893" w14:textId="77777777" w:rsidR="008F49AB" w:rsidRPr="0026714A" w:rsidRDefault="008F49AB" w:rsidP="003E0579">
            <w:pPr>
              <w:widowControl/>
              <w:snapToGrid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</w:p>
        </w:tc>
      </w:tr>
      <w:tr w:rsidR="008F49AB" w:rsidRPr="0026714A" w14:paraId="4476B60B" w14:textId="77777777" w:rsidTr="003E0579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3D6CC54C" w14:textId="77777777" w:rsidR="008F49AB" w:rsidRPr="0026714A" w:rsidRDefault="008F49AB" w:rsidP="003E0579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10D9D2A6" w14:textId="77777777" w:rsidR="008F49AB" w:rsidRPr="0026714A" w:rsidRDefault="008F49AB" w:rsidP="003E0579">
            <w:pPr>
              <w:widowControl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26714A">
              <w:rPr>
                <w:rFonts w:eastAsia="Calibri"/>
                <w:sz w:val="22"/>
                <w:szCs w:val="22"/>
                <w:lang w:eastAsia="en-US" w:bidi="hi-IN"/>
              </w:rPr>
              <w:t>Konwersatorium (ćwiczenia, laboratorium itd.)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F72DC36" w14:textId="77777777" w:rsidR="008F49AB" w:rsidRPr="0026714A" w:rsidRDefault="008F49AB" w:rsidP="003E0579">
            <w:pPr>
              <w:widowControl/>
              <w:snapToGrid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26714A">
              <w:rPr>
                <w:rFonts w:eastAsia="Calibri"/>
                <w:sz w:val="22"/>
                <w:szCs w:val="22"/>
                <w:lang w:eastAsia="en-US" w:bidi="hi-IN"/>
              </w:rPr>
              <w:t>30</w:t>
            </w:r>
          </w:p>
        </w:tc>
      </w:tr>
      <w:tr w:rsidR="008F49AB" w:rsidRPr="0026714A" w14:paraId="1B1EAA21" w14:textId="77777777" w:rsidTr="003E0579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1932A734" w14:textId="77777777" w:rsidR="008F49AB" w:rsidRPr="0026714A" w:rsidRDefault="008F49AB" w:rsidP="003E0579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47453C40" w14:textId="77777777" w:rsidR="008F49AB" w:rsidRPr="0026714A" w:rsidRDefault="008F49AB" w:rsidP="003E0579">
            <w:pPr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26714A">
              <w:rPr>
                <w:rFonts w:eastAsia="Calibri"/>
                <w:sz w:val="22"/>
                <w:szCs w:val="22"/>
                <w:lang w:eastAsia="en-US" w:bidi="hi-IN"/>
              </w:rPr>
              <w:t>Pozostałe godziny kontaktu studenta z prowadzącym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6252C3B" w14:textId="77777777" w:rsidR="008F49AB" w:rsidRPr="0026714A" w:rsidRDefault="008F49AB" w:rsidP="003E0579">
            <w:pPr>
              <w:widowControl/>
              <w:snapToGrid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t>15</w:t>
            </w:r>
          </w:p>
        </w:tc>
      </w:tr>
      <w:tr w:rsidR="008F49AB" w:rsidRPr="0026714A" w14:paraId="6173B05A" w14:textId="77777777" w:rsidTr="003E0579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02716D8A" w14:textId="77777777" w:rsidR="008F49AB" w:rsidRPr="0026714A" w:rsidRDefault="008F49AB" w:rsidP="003E0579">
            <w:pPr>
              <w:widowControl/>
              <w:spacing w:line="276" w:lineRule="auto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rFonts w:eastAsia="Calibri"/>
                <w:sz w:val="22"/>
                <w:szCs w:val="22"/>
                <w:lang w:eastAsia="en-US" w:bidi="hi-IN"/>
              </w:rPr>
              <w:t>liczba godzin pracy studenta bez kontaktu z prowadzącymi</w:t>
            </w: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5483E76D" w14:textId="77777777" w:rsidR="008F49AB" w:rsidRPr="0026714A" w:rsidRDefault="008F49AB" w:rsidP="003E0579">
            <w:pPr>
              <w:widowControl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26714A">
              <w:rPr>
                <w:rFonts w:eastAsia="Calibri"/>
                <w:sz w:val="22"/>
                <w:szCs w:val="22"/>
                <w:lang w:eastAsia="en-US" w:bidi="hi-IN"/>
              </w:rPr>
              <w:t>Lektura w ramach przygotowania do zajęć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3522574" w14:textId="77777777" w:rsidR="008F49AB" w:rsidRPr="0026714A" w:rsidRDefault="008F49AB" w:rsidP="003E0579">
            <w:pPr>
              <w:widowControl/>
              <w:snapToGrid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t>20</w:t>
            </w:r>
          </w:p>
        </w:tc>
      </w:tr>
      <w:tr w:rsidR="008F49AB" w:rsidRPr="0026714A" w14:paraId="09836039" w14:textId="77777777" w:rsidTr="003E0579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2E41450A" w14:textId="77777777" w:rsidR="008F49AB" w:rsidRPr="0026714A" w:rsidRDefault="008F49AB" w:rsidP="003E0579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19024A08" w14:textId="77777777" w:rsidR="008F49AB" w:rsidRPr="0026714A" w:rsidRDefault="008F49AB" w:rsidP="003E0579">
            <w:pPr>
              <w:widowControl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26714A">
              <w:rPr>
                <w:rFonts w:eastAsia="Calibri"/>
                <w:sz w:val="22"/>
                <w:szCs w:val="22"/>
                <w:lang w:eastAsia="en-US" w:bidi="hi-IN"/>
              </w:rPr>
              <w:t>Przygotowanie krótkiej pracy pisemnej lub referatu po zapoznaniu się z niezbędną literaturą przedmiotu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7DECDA1" w14:textId="77777777" w:rsidR="008F49AB" w:rsidRPr="0026714A" w:rsidRDefault="008F49AB" w:rsidP="003E0579">
            <w:pPr>
              <w:widowControl/>
              <w:snapToGrid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t>1</w:t>
            </w:r>
            <w:r w:rsidRPr="0026714A">
              <w:rPr>
                <w:rFonts w:eastAsia="Calibri"/>
                <w:sz w:val="22"/>
                <w:szCs w:val="22"/>
                <w:lang w:eastAsia="en-US" w:bidi="hi-IN"/>
              </w:rPr>
              <w:t>5</w:t>
            </w:r>
          </w:p>
        </w:tc>
      </w:tr>
      <w:tr w:rsidR="008F49AB" w:rsidRPr="0026714A" w14:paraId="2255BB2F" w14:textId="77777777" w:rsidTr="003E0579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100F302B" w14:textId="77777777" w:rsidR="008F49AB" w:rsidRPr="0026714A" w:rsidRDefault="008F49AB" w:rsidP="003E0579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31B7A3B6" w14:textId="77777777" w:rsidR="008F49AB" w:rsidRPr="0026714A" w:rsidRDefault="008F49AB" w:rsidP="003E0579">
            <w:pPr>
              <w:widowControl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26714A">
              <w:rPr>
                <w:rFonts w:eastAsia="Calibri"/>
                <w:sz w:val="22"/>
                <w:szCs w:val="22"/>
                <w:lang w:eastAsia="en-US" w:bidi="hi-IN"/>
              </w:rPr>
              <w:t>Przygotowanie prezentacji na podany temat oraz praca w grupie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D103888" w14:textId="77777777" w:rsidR="008F49AB" w:rsidRPr="0026714A" w:rsidRDefault="008F49AB" w:rsidP="003E0579">
            <w:pPr>
              <w:widowControl/>
              <w:snapToGrid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t>15</w:t>
            </w:r>
          </w:p>
        </w:tc>
      </w:tr>
      <w:tr w:rsidR="008F49AB" w:rsidRPr="0026714A" w14:paraId="52B045CE" w14:textId="77777777" w:rsidTr="003E0579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4DFAC4A1" w14:textId="77777777" w:rsidR="008F49AB" w:rsidRPr="0026714A" w:rsidRDefault="008F49AB" w:rsidP="003E0579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28562410" w14:textId="77777777" w:rsidR="008F49AB" w:rsidRPr="0026714A" w:rsidRDefault="008F49AB" w:rsidP="003E0579">
            <w:pPr>
              <w:widowControl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26714A">
              <w:rPr>
                <w:rFonts w:eastAsia="Calibri"/>
                <w:sz w:val="22"/>
                <w:szCs w:val="22"/>
                <w:lang w:eastAsia="en-US" w:bidi="hi-IN"/>
              </w:rPr>
              <w:t>Przygotowanie do egzaminu/zaliczenia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BB24FE9" w14:textId="77777777" w:rsidR="008F49AB" w:rsidRPr="0026714A" w:rsidRDefault="008F49AB" w:rsidP="003E0579">
            <w:pPr>
              <w:widowControl/>
              <w:snapToGrid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t>3</w:t>
            </w:r>
            <w:r w:rsidRPr="0026714A">
              <w:rPr>
                <w:rFonts w:eastAsia="Calibri"/>
                <w:sz w:val="22"/>
                <w:szCs w:val="22"/>
                <w:lang w:eastAsia="en-US" w:bidi="hi-IN"/>
              </w:rPr>
              <w:t>0</w:t>
            </w:r>
          </w:p>
        </w:tc>
      </w:tr>
      <w:tr w:rsidR="008F49AB" w:rsidRPr="0026714A" w14:paraId="1188BA97" w14:textId="77777777" w:rsidTr="003E0579">
        <w:trPr>
          <w:trHeight w:val="365"/>
        </w:trPr>
        <w:tc>
          <w:tcPr>
            <w:tcW w:w="851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4F72D776" w14:textId="77777777" w:rsidR="008F49AB" w:rsidRPr="0026714A" w:rsidRDefault="008F49AB" w:rsidP="003E0579">
            <w:pPr>
              <w:widowControl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26714A">
              <w:rPr>
                <w:rFonts w:eastAsia="Calibri"/>
                <w:sz w:val="22"/>
                <w:szCs w:val="22"/>
                <w:lang w:eastAsia="en-US" w:bidi="hi-IN"/>
              </w:rPr>
              <w:t>Ogółem bilans czasu pracy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3C0ABBA" w14:textId="77777777" w:rsidR="008F49AB" w:rsidRPr="0026714A" w:rsidRDefault="008F49AB" w:rsidP="003E0579">
            <w:pPr>
              <w:widowControl/>
              <w:snapToGrid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t>125</w:t>
            </w:r>
          </w:p>
        </w:tc>
      </w:tr>
      <w:tr w:rsidR="008F49AB" w:rsidRPr="0026714A" w14:paraId="40D1CCF3" w14:textId="77777777" w:rsidTr="003E0579">
        <w:trPr>
          <w:trHeight w:val="392"/>
        </w:trPr>
        <w:tc>
          <w:tcPr>
            <w:tcW w:w="851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456AF94A" w14:textId="77777777" w:rsidR="008F49AB" w:rsidRPr="0026714A" w:rsidRDefault="008F49AB" w:rsidP="003E0579">
            <w:pPr>
              <w:widowControl/>
              <w:spacing w:line="276" w:lineRule="auto"/>
              <w:ind w:left="36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rFonts w:eastAsia="Calibri"/>
                <w:sz w:val="22"/>
                <w:szCs w:val="22"/>
                <w:lang w:eastAsia="en-US" w:bidi="hi-IN"/>
              </w:rPr>
              <w:t>Liczba punktów ECTS w zależności od przyjętego przelicznika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3EA5BD5" w14:textId="77777777" w:rsidR="008F49AB" w:rsidRPr="0026714A" w:rsidRDefault="008F49AB" w:rsidP="003E0579">
            <w:pPr>
              <w:widowControl/>
              <w:snapToGrid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t>5</w:t>
            </w:r>
          </w:p>
        </w:tc>
      </w:tr>
    </w:tbl>
    <w:p w14:paraId="4BB0668F" w14:textId="77777777" w:rsidR="008F49AB" w:rsidRPr="0026714A" w:rsidRDefault="008F49AB" w:rsidP="008F49AB">
      <w:pPr>
        <w:pStyle w:val="Tekstdymka"/>
        <w:rPr>
          <w:rFonts w:ascii="Times New Roman" w:hAnsi="Times New Roman" w:cs="Times New Roman"/>
          <w:sz w:val="22"/>
          <w:szCs w:val="22"/>
        </w:rPr>
      </w:pPr>
    </w:p>
    <w:p w14:paraId="495B6573" w14:textId="77777777" w:rsidR="008F49AB" w:rsidRPr="0026714A" w:rsidRDefault="008F49AB" w:rsidP="008F49AB">
      <w:pPr>
        <w:rPr>
          <w:sz w:val="22"/>
          <w:szCs w:val="22"/>
        </w:rPr>
      </w:pPr>
    </w:p>
    <w:p w14:paraId="524FBD06" w14:textId="77777777" w:rsidR="008F49AB" w:rsidRDefault="008F49AB" w:rsidP="008F49AB"/>
    <w:p w14:paraId="69D3DC74" w14:textId="77777777" w:rsidR="00B21ED8" w:rsidRDefault="00B21ED8"/>
    <w:sectPr w:rsidR="00B21E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7D2B05"/>
    <w:multiLevelType w:val="multilevel"/>
    <w:tmpl w:val="15F47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FC632D"/>
    <w:multiLevelType w:val="multilevel"/>
    <w:tmpl w:val="083C6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F8F6260"/>
    <w:multiLevelType w:val="multilevel"/>
    <w:tmpl w:val="ABB020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286350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388910">
    <w:abstractNumId w:val="0"/>
  </w:num>
  <w:num w:numId="3" w16cid:durableId="9177870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9AB"/>
    <w:rsid w:val="00045B8A"/>
    <w:rsid w:val="00104691"/>
    <w:rsid w:val="001940C1"/>
    <w:rsid w:val="004A082A"/>
    <w:rsid w:val="008F49AB"/>
    <w:rsid w:val="00B21ED8"/>
    <w:rsid w:val="00C5399E"/>
    <w:rsid w:val="00D4453E"/>
    <w:rsid w:val="00E3073D"/>
    <w:rsid w:val="00FA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B52AA"/>
  <w15:chartTrackingRefBased/>
  <w15:docId w15:val="{3A24F457-37B9-4224-A281-59C592E1A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9AB"/>
    <w:pPr>
      <w:widowControl w:val="0"/>
      <w:suppressAutoHyphens/>
      <w:jc w:val="left"/>
    </w:pPr>
    <w:rPr>
      <w:rFonts w:eastAsia="Times New Roman"/>
      <w:color w:val="00000A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8F49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F49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F49A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F49A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F49A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F49A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F49A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F49A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F49A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49A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F49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F49AB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F49AB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F49AB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F49A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F49A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F49A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F49AB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F49A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F49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F49A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F49A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F49AB"/>
    <w:pPr>
      <w:spacing w:before="160" w:after="160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F49A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F49A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F49A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F49A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F49A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F49AB"/>
    <w:rPr>
      <w:b/>
      <w:bCs/>
      <w:smallCaps/>
      <w:color w:val="2F5496" w:themeColor="accent1" w:themeShade="BF"/>
      <w:spacing w:val="5"/>
    </w:rPr>
  </w:style>
  <w:style w:type="paragraph" w:styleId="Tekstdymka">
    <w:name w:val="Balloon Text"/>
    <w:basedOn w:val="Normalny"/>
    <w:link w:val="TekstdymkaZnak"/>
    <w:semiHidden/>
    <w:unhideWhenUsed/>
    <w:qFormat/>
    <w:rsid w:val="008F49A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8F49AB"/>
    <w:rPr>
      <w:rFonts w:ascii="Tahoma" w:eastAsia="Times New Roman" w:hAnsi="Tahoma" w:cs="Tahoma"/>
      <w:color w:val="00000A"/>
      <w:kern w:val="0"/>
      <w:sz w:val="16"/>
      <w:szCs w:val="16"/>
      <w:lang w:eastAsia="zh-CN"/>
      <w14:ligatures w14:val="none"/>
    </w:rPr>
  </w:style>
  <w:style w:type="paragraph" w:customStyle="1" w:styleId="Zawartotabeli">
    <w:name w:val="Zawartość tabeli"/>
    <w:basedOn w:val="Normalny"/>
    <w:qFormat/>
    <w:rsid w:val="008F49AB"/>
    <w:pPr>
      <w:suppressLineNumbers/>
    </w:pPr>
  </w:style>
  <w:style w:type="paragraph" w:styleId="NormalnyWeb">
    <w:name w:val="Normal (Web)"/>
    <w:basedOn w:val="Normalny"/>
    <w:uiPriority w:val="99"/>
    <w:unhideWhenUsed/>
    <w:rsid w:val="008F49AB"/>
    <w:pPr>
      <w:widowControl/>
      <w:suppressAutoHyphens w:val="0"/>
      <w:spacing w:before="100" w:beforeAutospacing="1" w:after="100" w:afterAutospacing="1"/>
    </w:pPr>
    <w:rPr>
      <w:color w:val="auto"/>
      <w:lang w:eastAsia="pl-PL"/>
    </w:rPr>
  </w:style>
  <w:style w:type="character" w:customStyle="1" w:styleId="apple-converted-space">
    <w:name w:val="apple-converted-space"/>
    <w:rsid w:val="008F49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1033</Words>
  <Characters>6200</Characters>
  <Application>Microsoft Office Word</Application>
  <DocSecurity>0</DocSecurity>
  <Lines>51</Lines>
  <Paragraphs>14</Paragraphs>
  <ScaleCrop>false</ScaleCrop>
  <Company/>
  <LinksUpToDate>false</LinksUpToDate>
  <CharactersWithSpaces>7219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Ligęza</dc:creator>
  <cp:keywords/>
  <dc:description/>
  <cp:lastModifiedBy>Paweł Ligęza</cp:lastModifiedBy>
  <cp:revision>2</cp:revision>
  <dcterms:created xsi:type="dcterms:W3CDTF">2025-03-16T09:28:00Z</dcterms:created>
  <dcterms:modified xsi:type="dcterms:W3CDTF">2025-09-17T09:34:00Z</dcterms:modified>
</cp:coreProperties>
</file>